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B2F2F" w14:textId="46A22F9D" w:rsidR="00B425A6" w:rsidRPr="00BF42B1" w:rsidRDefault="00B425A6" w:rsidP="00BF42B1">
      <w:pPr>
        <w:spacing w:line="240" w:lineRule="atLeast"/>
        <w:rPr>
          <w:rFonts w:asciiTheme="minorHAnsi" w:hAnsiTheme="minorHAnsi" w:cstheme="minorHAnsi"/>
        </w:rPr>
      </w:pPr>
      <w:bookmarkStart w:id="0" w:name="_Hlk243560778"/>
    </w:p>
    <w:p w14:paraId="16FBCEF3" w14:textId="77777777" w:rsidR="00A051BE" w:rsidRPr="00BF42B1" w:rsidRDefault="00A051BE" w:rsidP="00BF42B1">
      <w:pPr>
        <w:spacing w:line="240" w:lineRule="atLeast"/>
        <w:rPr>
          <w:rFonts w:asciiTheme="minorHAnsi" w:hAnsiTheme="minorHAnsi" w:cstheme="minorHAnsi"/>
        </w:rPr>
      </w:pPr>
    </w:p>
    <w:p w14:paraId="6B258444" w14:textId="77777777" w:rsidR="00A051BE" w:rsidRPr="00BF42B1" w:rsidRDefault="00A051BE" w:rsidP="00BF42B1">
      <w:pPr>
        <w:spacing w:line="240" w:lineRule="atLeast"/>
        <w:rPr>
          <w:rFonts w:asciiTheme="minorHAnsi" w:hAnsiTheme="minorHAnsi" w:cstheme="minorHAnsi"/>
        </w:rPr>
      </w:pPr>
    </w:p>
    <w:p w14:paraId="301B0742" w14:textId="77777777" w:rsidR="00A051BE" w:rsidRPr="00BF42B1" w:rsidRDefault="00A051BE" w:rsidP="00BF42B1">
      <w:pPr>
        <w:spacing w:line="240" w:lineRule="atLeast"/>
        <w:rPr>
          <w:rFonts w:asciiTheme="minorHAnsi" w:hAnsiTheme="minorHAnsi" w:cstheme="minorHAnsi"/>
        </w:rPr>
      </w:pPr>
    </w:p>
    <w:p w14:paraId="55685A5F" w14:textId="02334031" w:rsidR="00B30764" w:rsidRPr="00D47E98" w:rsidRDefault="00B30764" w:rsidP="00BF42B1">
      <w:pPr>
        <w:spacing w:line="240" w:lineRule="atLeast"/>
        <w:jc w:val="both"/>
        <w:rPr>
          <w:rFonts w:asciiTheme="minorHAnsi" w:hAnsiTheme="minorHAnsi" w:cstheme="minorHAnsi"/>
          <w:b/>
          <w:bCs/>
        </w:rPr>
      </w:pPr>
      <w:r w:rsidRPr="00D47E98">
        <w:rPr>
          <w:rFonts w:asciiTheme="minorHAnsi" w:hAnsiTheme="minorHAnsi" w:cstheme="minorHAnsi"/>
          <w:b/>
          <w:bCs/>
        </w:rPr>
        <w:t xml:space="preserve">KLASA: </w:t>
      </w:r>
    </w:p>
    <w:p w14:paraId="3AC6BCBF" w14:textId="08E45F41" w:rsidR="00B30764" w:rsidRPr="00D47E98" w:rsidRDefault="00B30764" w:rsidP="00BF42B1">
      <w:pPr>
        <w:spacing w:line="240" w:lineRule="atLeast"/>
        <w:jc w:val="both"/>
        <w:rPr>
          <w:rFonts w:asciiTheme="minorHAnsi" w:hAnsiTheme="minorHAnsi" w:cstheme="minorHAnsi"/>
          <w:b/>
          <w:bCs/>
        </w:rPr>
      </w:pPr>
      <w:r w:rsidRPr="00D47E98">
        <w:rPr>
          <w:rFonts w:asciiTheme="minorHAnsi" w:hAnsiTheme="minorHAnsi" w:cstheme="minorHAnsi"/>
          <w:b/>
          <w:bCs/>
        </w:rPr>
        <w:t>URBROJ:</w:t>
      </w:r>
    </w:p>
    <w:p w14:paraId="3AEDE4DE" w14:textId="4014E80C" w:rsidR="00B30764" w:rsidRDefault="00B30764" w:rsidP="00BF42B1">
      <w:pPr>
        <w:spacing w:line="240" w:lineRule="atLeast"/>
        <w:jc w:val="both"/>
        <w:rPr>
          <w:rFonts w:asciiTheme="minorHAnsi" w:hAnsiTheme="minorHAnsi" w:cstheme="minorHAnsi"/>
        </w:rPr>
      </w:pPr>
      <w:r>
        <w:rPr>
          <w:rFonts w:asciiTheme="minorHAnsi" w:hAnsiTheme="minorHAnsi" w:cstheme="minorHAnsi"/>
        </w:rPr>
        <w:t>U Medulinu, _____________</w:t>
      </w:r>
    </w:p>
    <w:p w14:paraId="71A9241F" w14:textId="77777777" w:rsidR="00B30764" w:rsidRDefault="00B30764" w:rsidP="00BF42B1">
      <w:pPr>
        <w:spacing w:line="240" w:lineRule="atLeast"/>
        <w:jc w:val="both"/>
        <w:rPr>
          <w:rFonts w:asciiTheme="minorHAnsi" w:hAnsiTheme="minorHAnsi" w:cstheme="minorHAnsi"/>
        </w:rPr>
      </w:pPr>
    </w:p>
    <w:p w14:paraId="079DA509" w14:textId="77777777" w:rsidR="00B30764" w:rsidRDefault="00B30764" w:rsidP="00BF42B1">
      <w:pPr>
        <w:spacing w:line="240" w:lineRule="atLeast"/>
        <w:jc w:val="both"/>
        <w:rPr>
          <w:rFonts w:asciiTheme="minorHAnsi" w:hAnsiTheme="minorHAnsi" w:cstheme="minorHAnsi"/>
        </w:rPr>
      </w:pPr>
    </w:p>
    <w:p w14:paraId="6F3FC2E6" w14:textId="208CD231"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 temelju članka 15. stavka 2. Zakona o javnoj nabavi (“Narodne novine” broj</w:t>
      </w:r>
      <w:r w:rsidR="007775BD" w:rsidRPr="00BF42B1">
        <w:rPr>
          <w:rFonts w:asciiTheme="minorHAnsi" w:hAnsiTheme="minorHAnsi" w:cstheme="minorHAnsi"/>
        </w:rPr>
        <w:t>:</w:t>
      </w:r>
      <w:r w:rsidRPr="00BF42B1">
        <w:rPr>
          <w:rFonts w:asciiTheme="minorHAnsi" w:hAnsiTheme="minorHAnsi" w:cstheme="minorHAnsi"/>
        </w:rPr>
        <w:t xml:space="preserve"> 120/16, 114/22, 48/26) i članka 3</w:t>
      </w:r>
      <w:r w:rsidR="007775BD" w:rsidRPr="00BF42B1">
        <w:rPr>
          <w:rFonts w:asciiTheme="minorHAnsi" w:hAnsiTheme="minorHAnsi" w:cstheme="minorHAnsi"/>
        </w:rPr>
        <w:t>9</w:t>
      </w:r>
      <w:r w:rsidRPr="00BF42B1">
        <w:rPr>
          <w:rFonts w:asciiTheme="minorHAnsi" w:hAnsiTheme="minorHAnsi" w:cstheme="minorHAnsi"/>
        </w:rPr>
        <w:t xml:space="preserve">. Statuta </w:t>
      </w:r>
      <w:r w:rsidR="007775BD" w:rsidRPr="00BF42B1">
        <w:rPr>
          <w:rFonts w:asciiTheme="minorHAnsi" w:hAnsiTheme="minorHAnsi" w:cstheme="minorHAnsi"/>
        </w:rPr>
        <w:t>Dječjeg vrtića Medulin</w:t>
      </w:r>
      <w:r w:rsidRPr="00BF42B1">
        <w:rPr>
          <w:rFonts w:asciiTheme="minorHAnsi" w:hAnsiTheme="minorHAnsi" w:cstheme="minorHAnsi"/>
        </w:rPr>
        <w:t xml:space="preserve"> (</w:t>
      </w:r>
      <w:r w:rsidR="007775BD" w:rsidRPr="00BF42B1">
        <w:rPr>
          <w:rFonts w:asciiTheme="minorHAnsi" w:hAnsiTheme="minorHAnsi" w:cstheme="minorHAnsi"/>
        </w:rPr>
        <w:t>KLASA: 011-01/22-01/4, URBROJ: 2163-27-54-22-03-01 OD 28. studenoga 2022.g.</w:t>
      </w:r>
      <w:r w:rsidRPr="00BF42B1">
        <w:rPr>
          <w:rFonts w:asciiTheme="minorHAnsi" w:hAnsiTheme="minorHAnsi" w:cstheme="minorHAnsi"/>
        </w:rPr>
        <w:t xml:space="preserve">) </w:t>
      </w:r>
      <w:r w:rsidR="007775BD" w:rsidRPr="00BF42B1">
        <w:rPr>
          <w:rFonts w:asciiTheme="minorHAnsi" w:hAnsiTheme="minorHAnsi" w:cstheme="minorHAnsi"/>
        </w:rPr>
        <w:t>Upravno vijeće Dječjeg vrtića Medulin</w:t>
      </w:r>
      <w:r w:rsidRPr="00BF42B1">
        <w:rPr>
          <w:rFonts w:asciiTheme="minorHAnsi" w:hAnsiTheme="minorHAnsi" w:cstheme="minorHAnsi"/>
        </w:rPr>
        <w:t xml:space="preserve"> na svojoj </w:t>
      </w:r>
      <w:r w:rsidR="00F54F3A" w:rsidRPr="00BF42B1">
        <w:rPr>
          <w:rFonts w:asciiTheme="minorHAnsi" w:hAnsiTheme="minorHAnsi" w:cstheme="minorHAnsi"/>
        </w:rPr>
        <w:t xml:space="preserve">__. </w:t>
      </w:r>
      <w:r w:rsidRPr="00BF42B1">
        <w:rPr>
          <w:rFonts w:asciiTheme="minorHAnsi" w:hAnsiTheme="minorHAnsi" w:cstheme="minorHAnsi"/>
        </w:rPr>
        <w:t>sjednici održanoj dana  __</w:t>
      </w:r>
      <w:r w:rsidR="007775BD" w:rsidRPr="00BF42B1">
        <w:rPr>
          <w:rFonts w:asciiTheme="minorHAnsi" w:hAnsiTheme="minorHAnsi" w:cstheme="minorHAnsi"/>
        </w:rPr>
        <w:t xml:space="preserve">. </w:t>
      </w:r>
      <w:r w:rsidR="00F24242" w:rsidRPr="00BF42B1">
        <w:rPr>
          <w:rFonts w:asciiTheme="minorHAnsi" w:hAnsiTheme="minorHAnsi" w:cstheme="minorHAnsi"/>
        </w:rPr>
        <w:t>_______________</w:t>
      </w:r>
      <w:r w:rsidRPr="00BF42B1">
        <w:rPr>
          <w:rFonts w:asciiTheme="minorHAnsi" w:hAnsiTheme="minorHAnsi" w:cstheme="minorHAnsi"/>
        </w:rPr>
        <w:t xml:space="preserve"> 2026. godine, donijelo je</w:t>
      </w:r>
    </w:p>
    <w:p w14:paraId="7C24E3F8"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w:t>
      </w:r>
    </w:p>
    <w:p w14:paraId="2E4A8905" w14:textId="224B7CC8" w:rsidR="00A051BE" w:rsidRPr="00BF42B1" w:rsidRDefault="00A051BE" w:rsidP="00BF42B1">
      <w:pPr>
        <w:spacing w:line="240" w:lineRule="atLeast"/>
        <w:jc w:val="center"/>
        <w:rPr>
          <w:rFonts w:asciiTheme="minorHAnsi" w:hAnsiTheme="minorHAnsi" w:cstheme="minorHAnsi"/>
          <w:b/>
          <w:bCs/>
          <w:i/>
          <w:iCs/>
        </w:rPr>
      </w:pPr>
      <w:r w:rsidRPr="00BF42B1">
        <w:rPr>
          <w:rFonts w:asciiTheme="minorHAnsi" w:hAnsiTheme="minorHAnsi" w:cstheme="minorHAnsi"/>
          <w:b/>
          <w:bCs/>
          <w:i/>
          <w:iCs/>
        </w:rPr>
        <w:t>P R A V I L N I K</w:t>
      </w:r>
    </w:p>
    <w:p w14:paraId="7C775C41" w14:textId="12926841" w:rsidR="00A051BE" w:rsidRPr="00BF42B1" w:rsidRDefault="00A051BE" w:rsidP="00BF42B1">
      <w:pPr>
        <w:spacing w:line="240" w:lineRule="atLeast"/>
        <w:jc w:val="center"/>
        <w:rPr>
          <w:rFonts w:asciiTheme="minorHAnsi" w:hAnsiTheme="minorHAnsi" w:cstheme="minorHAnsi"/>
          <w:b/>
          <w:bCs/>
          <w:i/>
          <w:iCs/>
        </w:rPr>
      </w:pPr>
      <w:r w:rsidRPr="00BF42B1">
        <w:rPr>
          <w:rFonts w:asciiTheme="minorHAnsi" w:hAnsiTheme="minorHAnsi" w:cstheme="minorHAnsi"/>
          <w:b/>
          <w:bCs/>
          <w:i/>
          <w:iCs/>
        </w:rPr>
        <w:t>O PROVEDBI POSTUPAKA JEDNOSTAVNE NABAVE</w:t>
      </w:r>
    </w:p>
    <w:p w14:paraId="0A1B28D8" w14:textId="77777777" w:rsidR="00A051BE" w:rsidRPr="00BF42B1" w:rsidRDefault="00A051BE" w:rsidP="00BF42B1">
      <w:pPr>
        <w:spacing w:line="240" w:lineRule="atLeast"/>
        <w:jc w:val="both"/>
        <w:rPr>
          <w:rFonts w:asciiTheme="minorHAnsi" w:hAnsiTheme="minorHAnsi" w:cstheme="minorHAnsi"/>
          <w:highlight w:val="yellow"/>
        </w:rPr>
      </w:pPr>
    </w:p>
    <w:p w14:paraId="4EFAAA6E"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1. OPĆE ODREDBE</w:t>
      </w:r>
    </w:p>
    <w:p w14:paraId="01690E23"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w:t>
      </w:r>
    </w:p>
    <w:p w14:paraId="396239F0" w14:textId="0F37CF52"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Ovim se Pravilnikom uređuju postupci, pravila i uvjeti za nabavu robe i usluga </w:t>
      </w:r>
      <w:r w:rsidR="00401D4B" w:rsidRPr="00BF42B1">
        <w:rPr>
          <w:rFonts w:asciiTheme="minorHAnsi" w:hAnsiTheme="minorHAnsi" w:cstheme="minorHAnsi"/>
        </w:rPr>
        <w:t>Dječjeg vrtića Medulin</w:t>
      </w:r>
      <w:r w:rsidRPr="00BF42B1">
        <w:rPr>
          <w:rFonts w:asciiTheme="minorHAnsi" w:hAnsiTheme="minorHAnsi" w:cstheme="minorHAnsi"/>
        </w:rPr>
        <w:t xml:space="preserve"> (u daljnjem tekstu: Naručitelj)</w:t>
      </w:r>
      <w:r w:rsidR="00401D4B" w:rsidRPr="00BF42B1">
        <w:rPr>
          <w:rFonts w:asciiTheme="minorHAnsi" w:hAnsiTheme="minorHAnsi" w:cstheme="minorHAnsi"/>
        </w:rPr>
        <w:t>,</w:t>
      </w:r>
      <w:r w:rsidRPr="00BF42B1">
        <w:rPr>
          <w:rFonts w:asciiTheme="minorHAnsi" w:hAnsiTheme="minorHAnsi" w:cstheme="minorHAnsi"/>
        </w:rPr>
        <w:t xml:space="preserve"> čija je procijenjena vrijednost bez poreza na dodanu vrijednost (u daljnjem tekstu: procijenjena vrijednost) manja od 50.000,00 eura te za nabavu radova čija je procijenjena vrijednost manja od 100.000,00 eura (u daljnjem tekstu: jednostavna nabava), za koje se ne primjenjuju odredbe Zakona o javnoj nabavi („Narodne novine“ 120/16, 114/22, 48/26, u daljnjem tekstu: ZJN). </w:t>
      </w:r>
    </w:p>
    <w:p w14:paraId="08557BEA" w14:textId="6B193AC1"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U provedbi postupaka jednostavne nabave osim ovog Pravilnika, obvezno je primjenjivati i druge važeće zakonske i podzakonske akte, kao i interne akte koji uređuju područja djelatnosti povezane s pojedinim predmetom nabave, uzimajući u obzir temeljna načela javne nabave utvrđena ZJN te mogućnost primjene elektroničkih sredstava komunikacije. </w:t>
      </w:r>
    </w:p>
    <w:p w14:paraId="527F7DAC"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Iznosi procijenjenih vrijednosti nabava navedeni ovim Pravilnikom izraženi su u iznosima bez navođenja poreza na dodanu vrijednost.</w:t>
      </w:r>
    </w:p>
    <w:p w14:paraId="00051C22" w14:textId="41EFE045"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Izrazi koji se koriste u ovom Pravilniku a imaju rodno značenje, koriste se neutralno i odnose se jednako na muški i ženski spol.</w:t>
      </w:r>
    </w:p>
    <w:p w14:paraId="5F15065D" w14:textId="77777777" w:rsidR="00A051BE" w:rsidRPr="00BF42B1" w:rsidRDefault="00A051BE" w:rsidP="00BF42B1">
      <w:pPr>
        <w:spacing w:line="240" w:lineRule="atLeast"/>
        <w:jc w:val="both"/>
        <w:rPr>
          <w:rFonts w:asciiTheme="minorHAnsi" w:hAnsiTheme="minorHAnsi" w:cstheme="minorHAnsi"/>
          <w:highlight w:val="yellow"/>
        </w:rPr>
      </w:pPr>
    </w:p>
    <w:p w14:paraId="44A1F89A"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2.  NAČELA  </w:t>
      </w:r>
      <w:r w:rsidRPr="00BF42B1">
        <w:rPr>
          <w:rFonts w:asciiTheme="minorHAnsi" w:hAnsiTheme="minorHAnsi" w:cstheme="minorHAnsi"/>
          <w:color w:val="F79646" w:themeColor="accent6"/>
        </w:rPr>
        <w:t xml:space="preserve"> </w:t>
      </w:r>
      <w:r w:rsidRPr="00BF42B1">
        <w:rPr>
          <w:rFonts w:asciiTheme="minorHAnsi" w:hAnsiTheme="minorHAnsi" w:cstheme="minorHAnsi"/>
        </w:rPr>
        <w:t>I ANALIZA TRŽIŠTA</w:t>
      </w:r>
    </w:p>
    <w:p w14:paraId="14CAF2FB"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2.</w:t>
      </w:r>
    </w:p>
    <w:p w14:paraId="2B6EAA23"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U provedbi postupaka jednostavne nabave iz ovoga Pravilnika, Naručitelj je u odnosu na sve gospodarske subjekte obvezan poštovati načelo slobode kretanja robe, načelo slobode poslovnog </w:t>
      </w:r>
      <w:r w:rsidRPr="00BF42B1">
        <w:rPr>
          <w:rFonts w:asciiTheme="minorHAnsi" w:hAnsiTheme="minorHAnsi" w:cstheme="minorHAnsi"/>
          <w:lang w:val="sq-AL"/>
        </w:rPr>
        <w:t>nastana</w:t>
      </w:r>
      <w:r w:rsidRPr="00BF42B1">
        <w:rPr>
          <w:rFonts w:asciiTheme="minorHAnsi" w:hAnsiTheme="minorHAnsi" w:cstheme="minorHAnsi"/>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4F81BDA2"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Naručitelj je obvezan primjenjivati odredbe ovoga Pravilnika na način koji omogućava učinkovitu nabavu te ekonomično, zakonito, namjensko i svrhovito trošenje proračunskih sredstava (neovisno o izvoru sredstava).</w:t>
      </w:r>
    </w:p>
    <w:p w14:paraId="3F54BD2E" w14:textId="1CE2D764"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Jednostavna nabava ne smije biti osmišljena s namjerom izbjegavanja primjene ZJN</w:t>
      </w:r>
      <w:r w:rsidR="00CD05C9" w:rsidRPr="00BF42B1">
        <w:rPr>
          <w:rFonts w:asciiTheme="minorHAnsi" w:hAnsiTheme="minorHAnsi" w:cstheme="minorHAnsi"/>
        </w:rPr>
        <w:t>,</w:t>
      </w:r>
      <w:r w:rsidRPr="00BF42B1">
        <w:rPr>
          <w:rFonts w:asciiTheme="minorHAnsi" w:hAnsiTheme="minorHAnsi" w:cstheme="minorHAnsi"/>
        </w:rPr>
        <w:t xml:space="preserve"> izbjegavanja primjene ovoga Pravilnika ili s namjerom da se određenim gospodarskim subjektima neopravdano da prednost ili ih se stavi u nepovoljan položaj.</w:t>
      </w:r>
    </w:p>
    <w:p w14:paraId="30EA5292" w14:textId="77777777" w:rsidR="00A051BE" w:rsidRDefault="00A051BE" w:rsidP="00BF42B1">
      <w:pPr>
        <w:spacing w:line="240" w:lineRule="atLeast"/>
        <w:jc w:val="both"/>
        <w:rPr>
          <w:rFonts w:asciiTheme="minorHAnsi" w:hAnsiTheme="minorHAnsi" w:cstheme="minorHAnsi"/>
        </w:rPr>
      </w:pPr>
    </w:p>
    <w:p w14:paraId="7BDA5A1F" w14:textId="77777777" w:rsidR="00B30764" w:rsidRDefault="00B30764" w:rsidP="00BF42B1">
      <w:pPr>
        <w:spacing w:line="240" w:lineRule="atLeast"/>
        <w:jc w:val="both"/>
        <w:rPr>
          <w:rFonts w:asciiTheme="minorHAnsi" w:hAnsiTheme="minorHAnsi" w:cstheme="minorHAnsi"/>
        </w:rPr>
      </w:pPr>
    </w:p>
    <w:p w14:paraId="24C08665" w14:textId="77777777" w:rsidR="00B30764" w:rsidRPr="00BF42B1" w:rsidRDefault="00B30764" w:rsidP="00BF42B1">
      <w:pPr>
        <w:spacing w:line="240" w:lineRule="atLeast"/>
        <w:jc w:val="both"/>
        <w:rPr>
          <w:rFonts w:asciiTheme="minorHAnsi" w:hAnsiTheme="minorHAnsi" w:cstheme="minorHAnsi"/>
        </w:rPr>
      </w:pPr>
    </w:p>
    <w:p w14:paraId="1121CABC" w14:textId="77777777" w:rsidR="00B30764" w:rsidRDefault="00B30764" w:rsidP="00BF42B1">
      <w:pPr>
        <w:spacing w:line="240" w:lineRule="atLeast"/>
        <w:jc w:val="center"/>
        <w:rPr>
          <w:rFonts w:asciiTheme="minorHAnsi" w:hAnsiTheme="minorHAnsi" w:cstheme="minorHAnsi"/>
        </w:rPr>
      </w:pPr>
    </w:p>
    <w:p w14:paraId="26FD8CA3" w14:textId="77777777" w:rsidR="00B30764" w:rsidRDefault="00B30764" w:rsidP="00BF42B1">
      <w:pPr>
        <w:spacing w:line="240" w:lineRule="atLeast"/>
        <w:jc w:val="center"/>
        <w:rPr>
          <w:rFonts w:asciiTheme="minorHAnsi" w:hAnsiTheme="minorHAnsi" w:cstheme="minorHAnsi"/>
        </w:rPr>
      </w:pPr>
    </w:p>
    <w:p w14:paraId="3E0C0A5E" w14:textId="77777777" w:rsidR="00B30764" w:rsidRDefault="00B30764" w:rsidP="00BF42B1">
      <w:pPr>
        <w:spacing w:line="240" w:lineRule="atLeast"/>
        <w:jc w:val="center"/>
        <w:rPr>
          <w:rFonts w:asciiTheme="minorHAnsi" w:hAnsiTheme="minorHAnsi" w:cstheme="minorHAnsi"/>
        </w:rPr>
      </w:pPr>
    </w:p>
    <w:p w14:paraId="02AD7B36" w14:textId="77777777" w:rsidR="00B30764" w:rsidRDefault="00B30764" w:rsidP="00BF42B1">
      <w:pPr>
        <w:spacing w:line="240" w:lineRule="atLeast"/>
        <w:jc w:val="center"/>
        <w:rPr>
          <w:rFonts w:asciiTheme="minorHAnsi" w:hAnsiTheme="minorHAnsi" w:cstheme="minorHAnsi"/>
        </w:rPr>
      </w:pPr>
    </w:p>
    <w:p w14:paraId="286E821C" w14:textId="6EF68732"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 xml:space="preserve">Članak 3.                                                                                                                                                                                                                                                                                                                                                                                                                                                                                                                                                                                                                                                                                                                                                                                                                                                                                                                                                                                                                                                                                                                                                                                                                                                                                                                                                                                                                                                                                                                                                                                                                                                                                                                                                                                                                                                                                                                                                                                                                                                                                                                                                                                                                                                                                                                                                                                                        </w:t>
      </w:r>
    </w:p>
    <w:p w14:paraId="0D315C94"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U svrhu pripreme postupaka jednostavne nabave provodi se analiza tržišta koja obuhvaća prikupljanje informacija o predmetu nabave, gospodarskim subjektima koji sudjeluju na tržištu te drugim okolnostima </w:t>
      </w:r>
    </w:p>
    <w:p w14:paraId="4566B094" w14:textId="023025D1"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koje utječu na uvjete nabave, a sve sukladno </w:t>
      </w:r>
      <w:r w:rsidR="00F54F3A" w:rsidRPr="00BF42B1">
        <w:rPr>
          <w:rFonts w:asciiTheme="minorHAnsi" w:hAnsiTheme="minorHAnsi" w:cstheme="minorHAnsi"/>
        </w:rPr>
        <w:t>Financijskom planu i Planu nabave.</w:t>
      </w:r>
    </w:p>
    <w:p w14:paraId="0F91047F"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Informacije prikupljene analizom tržišta ne smiju se interpretirati na način da imaju za posljedicu narušavanje tržišnog natjecanja ili kršenje načela zabrane diskriminacije i transparentnosti.</w:t>
      </w:r>
    </w:p>
    <w:p w14:paraId="496630BC" w14:textId="77777777" w:rsidR="00A051BE" w:rsidRPr="00BF42B1" w:rsidRDefault="00A051BE" w:rsidP="00BF42B1">
      <w:pPr>
        <w:spacing w:line="240" w:lineRule="atLeast"/>
        <w:jc w:val="both"/>
        <w:rPr>
          <w:rFonts w:asciiTheme="minorHAnsi" w:hAnsiTheme="minorHAnsi" w:cstheme="minorHAnsi"/>
        </w:rPr>
      </w:pPr>
    </w:p>
    <w:p w14:paraId="706889C4"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3. SUKOB INTERESA</w:t>
      </w:r>
    </w:p>
    <w:p w14:paraId="757A0C80"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4.</w:t>
      </w:r>
    </w:p>
    <w:p w14:paraId="0775F77D"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 postupke jednostavne nabave uređene ovim Pravilnikom, bez obzira na procijenjenu vrijednost nabave, primjenjuju se odredbe čl. 75.-83. ZJN koje se odnose na sukob interesa.</w:t>
      </w:r>
    </w:p>
    <w:p w14:paraId="53A420D2" w14:textId="7DF80564"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Službenik koji provodi postupak sukladno čl. 8. i 10. Pravilnika mora imati potpisane važeće izjave o nepostojanju sukoba interesa prije pokretanja postupka jednostavne nabave. </w:t>
      </w:r>
    </w:p>
    <w:p w14:paraId="5A8BEAC9"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Izjave se potpisuju i pohranjuju u poslovnom sustavu Naručitelja.</w:t>
      </w:r>
    </w:p>
    <w:p w14:paraId="44BAFA56" w14:textId="77777777" w:rsidR="00A051BE" w:rsidRPr="00BF42B1" w:rsidRDefault="00A051BE" w:rsidP="00BF42B1">
      <w:pPr>
        <w:spacing w:line="240" w:lineRule="atLeast"/>
        <w:jc w:val="both"/>
        <w:rPr>
          <w:rFonts w:asciiTheme="minorHAnsi" w:hAnsiTheme="minorHAnsi" w:cstheme="minorHAnsi"/>
        </w:rPr>
      </w:pPr>
    </w:p>
    <w:p w14:paraId="54227C80"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4.  POSTUPCI JEDNOSTAVNE NABAVE</w:t>
      </w:r>
    </w:p>
    <w:p w14:paraId="4A0F0A60" w14:textId="77777777" w:rsidR="00A051BE" w:rsidRPr="00BF42B1" w:rsidRDefault="00A051BE" w:rsidP="00BF42B1">
      <w:pPr>
        <w:spacing w:line="240" w:lineRule="atLeast"/>
        <w:jc w:val="both"/>
        <w:rPr>
          <w:rFonts w:asciiTheme="minorHAnsi" w:hAnsiTheme="minorHAnsi" w:cstheme="minorHAnsi"/>
        </w:rPr>
      </w:pPr>
    </w:p>
    <w:p w14:paraId="3E0DD07A"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5.</w:t>
      </w:r>
    </w:p>
    <w:p w14:paraId="316BEE55"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Postupci jednostavne nabave u smislu odredaba ovoga Pravilnika razlikuju se kao:</w:t>
      </w:r>
    </w:p>
    <w:p w14:paraId="14A306A7" w14:textId="77777777" w:rsidR="00A051BE" w:rsidRPr="00BF42B1" w:rsidRDefault="00A051BE" w:rsidP="00BF42B1">
      <w:pPr>
        <w:numPr>
          <w:ilvl w:val="0"/>
          <w:numId w:val="14"/>
        </w:numPr>
        <w:spacing w:line="240" w:lineRule="atLeast"/>
        <w:jc w:val="both"/>
        <w:rPr>
          <w:rFonts w:asciiTheme="minorHAnsi" w:hAnsiTheme="minorHAnsi" w:cstheme="minorHAnsi"/>
        </w:rPr>
      </w:pPr>
      <w:r w:rsidRPr="00BF42B1">
        <w:rPr>
          <w:rFonts w:asciiTheme="minorHAnsi" w:hAnsiTheme="minorHAnsi" w:cstheme="minorHAnsi"/>
        </w:rPr>
        <w:t>Javno prikupljanje ponuda, koje se provodi objavom Poziva za dostavu ponuda na Elektroničkom oglasniku Republike Hrvatske (u daljnjem tekstu: EOJN RH) javnom objavom,</w:t>
      </w:r>
    </w:p>
    <w:p w14:paraId="4D42EAFE" w14:textId="77777777" w:rsidR="00A051BE" w:rsidRPr="00BF42B1" w:rsidRDefault="00A051BE" w:rsidP="00BF42B1">
      <w:pPr>
        <w:numPr>
          <w:ilvl w:val="0"/>
          <w:numId w:val="14"/>
        </w:numPr>
        <w:spacing w:line="240" w:lineRule="atLeast"/>
        <w:jc w:val="both"/>
        <w:rPr>
          <w:rFonts w:asciiTheme="minorHAnsi" w:hAnsiTheme="minorHAnsi" w:cstheme="minorHAnsi"/>
        </w:rPr>
      </w:pPr>
      <w:r w:rsidRPr="00BF42B1">
        <w:rPr>
          <w:rFonts w:asciiTheme="minorHAnsi" w:hAnsiTheme="minorHAnsi" w:cstheme="minorHAnsi"/>
        </w:rPr>
        <w:t xml:space="preserve">Ograničeno prikupljanje ponuda, koje se provodi </w:t>
      </w:r>
      <w:bookmarkStart w:id="1" w:name="_Hlk230766314"/>
      <w:r w:rsidRPr="00BF42B1">
        <w:rPr>
          <w:rFonts w:asciiTheme="minorHAnsi" w:hAnsiTheme="minorHAnsi" w:cstheme="minorHAnsi"/>
        </w:rPr>
        <w:t>slanjem Poziva za dostavu ponuda putem  EOJN RH ograničenom broju gospodarskih subjekata</w:t>
      </w:r>
      <w:bookmarkEnd w:id="1"/>
      <w:r w:rsidRPr="00BF42B1">
        <w:rPr>
          <w:rFonts w:asciiTheme="minorHAnsi" w:hAnsiTheme="minorHAnsi" w:cstheme="minorHAnsi"/>
        </w:rPr>
        <w:t>;</w:t>
      </w:r>
    </w:p>
    <w:p w14:paraId="1B3DE034" w14:textId="77777777" w:rsidR="00A051BE" w:rsidRPr="00BF42B1" w:rsidRDefault="00A051BE" w:rsidP="00BF42B1">
      <w:pPr>
        <w:numPr>
          <w:ilvl w:val="0"/>
          <w:numId w:val="14"/>
        </w:numPr>
        <w:spacing w:line="240" w:lineRule="atLeast"/>
        <w:jc w:val="both"/>
        <w:rPr>
          <w:rFonts w:asciiTheme="minorHAnsi" w:hAnsiTheme="minorHAnsi" w:cstheme="minorHAnsi"/>
        </w:rPr>
      </w:pPr>
      <w:r w:rsidRPr="00BF42B1">
        <w:rPr>
          <w:rFonts w:asciiTheme="minorHAnsi" w:hAnsiTheme="minorHAnsi" w:cstheme="minorHAnsi"/>
        </w:rPr>
        <w:t>Izravno ugovaranje koje se provodi izdavanjem narudžbenica ili sklapanjem ugovora s jednim gospodarskim subjektom.</w:t>
      </w:r>
    </w:p>
    <w:p w14:paraId="2FCEDAC5" w14:textId="77777777" w:rsidR="00A051BE" w:rsidRPr="00BF42B1" w:rsidRDefault="00A051BE" w:rsidP="00BF42B1">
      <w:pPr>
        <w:spacing w:line="240" w:lineRule="atLeast"/>
        <w:jc w:val="both"/>
        <w:rPr>
          <w:rFonts w:asciiTheme="minorHAnsi" w:hAnsiTheme="minorHAnsi" w:cstheme="minorHAnsi"/>
        </w:rPr>
      </w:pPr>
    </w:p>
    <w:p w14:paraId="2DAB9408"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5. PROVEDBA POSTUPAKA JEDNOSTAVNE NABAVE </w:t>
      </w:r>
    </w:p>
    <w:p w14:paraId="2A5AAFEE" w14:textId="77777777" w:rsidR="00A051BE" w:rsidRPr="00BF42B1" w:rsidRDefault="00A051BE" w:rsidP="00BF42B1">
      <w:pPr>
        <w:spacing w:line="240" w:lineRule="atLeast"/>
        <w:jc w:val="both"/>
        <w:rPr>
          <w:rFonts w:asciiTheme="minorHAnsi" w:hAnsiTheme="minorHAnsi" w:cstheme="minorHAnsi"/>
          <w:highlight w:val="yellow"/>
        </w:rPr>
      </w:pPr>
    </w:p>
    <w:p w14:paraId="741BF9B3"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6.</w:t>
      </w:r>
    </w:p>
    <w:p w14:paraId="79E44E97"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Postupci jednostavne nabave uređeni su ovim Pravilnikom na slijedeći način:</w:t>
      </w:r>
    </w:p>
    <w:p w14:paraId="46A7F7F5" w14:textId="77777777" w:rsidR="00A051BE" w:rsidRPr="00BF42B1" w:rsidRDefault="00A051BE" w:rsidP="00BF42B1">
      <w:pPr>
        <w:numPr>
          <w:ilvl w:val="0"/>
          <w:numId w:val="15"/>
        </w:numPr>
        <w:spacing w:line="240" w:lineRule="atLeast"/>
        <w:jc w:val="both"/>
        <w:rPr>
          <w:rFonts w:asciiTheme="minorHAnsi" w:hAnsiTheme="minorHAnsi" w:cstheme="minorHAnsi"/>
        </w:rPr>
      </w:pPr>
      <w:r w:rsidRPr="00BF42B1">
        <w:rPr>
          <w:rFonts w:asciiTheme="minorHAnsi" w:hAnsiTheme="minorHAnsi" w:cstheme="minorHAnsi"/>
        </w:rPr>
        <w:t>Postupci jednostavne nabave roba, usluga i radova procijenjene vrijednosti manje ili jednake iznosu od 15.000,00 eura, uređeni su člankom 7. ovog Pravilnika;</w:t>
      </w:r>
    </w:p>
    <w:p w14:paraId="34E04AA5" w14:textId="77777777" w:rsidR="00A051BE" w:rsidRPr="00BF42B1" w:rsidRDefault="00A051BE" w:rsidP="00BF42B1">
      <w:pPr>
        <w:numPr>
          <w:ilvl w:val="0"/>
          <w:numId w:val="15"/>
        </w:numPr>
        <w:spacing w:line="240" w:lineRule="atLeast"/>
        <w:jc w:val="both"/>
        <w:rPr>
          <w:rFonts w:asciiTheme="minorHAnsi" w:hAnsiTheme="minorHAnsi" w:cstheme="minorHAnsi"/>
        </w:rPr>
      </w:pPr>
      <w:r w:rsidRPr="00BF42B1">
        <w:rPr>
          <w:rFonts w:asciiTheme="minorHAnsi" w:hAnsiTheme="minorHAnsi" w:cstheme="minorHAnsi"/>
        </w:rPr>
        <w:t>Postupci jednostavne nabave roba i usluga procijenjene vrijednosti veće od 15.000,00 eura do manje ili jednake iznosu od 25.000,00 eura, odnosno jednostavne nabave radova procijenjene vrijednosti veće od 15.000,00 eura do manje ili jednake iznosu od 45.000,00 eura uređeni su člankom  8. ovog Pravilnika</w:t>
      </w:r>
    </w:p>
    <w:p w14:paraId="1B9C7136" w14:textId="77777777" w:rsidR="00A051BE" w:rsidRPr="00BF42B1" w:rsidRDefault="00A051BE" w:rsidP="00BF42B1">
      <w:pPr>
        <w:numPr>
          <w:ilvl w:val="0"/>
          <w:numId w:val="15"/>
        </w:numPr>
        <w:spacing w:line="240" w:lineRule="atLeast"/>
        <w:jc w:val="both"/>
        <w:rPr>
          <w:rFonts w:asciiTheme="minorHAnsi" w:hAnsiTheme="minorHAnsi" w:cstheme="minorHAnsi"/>
        </w:rPr>
      </w:pPr>
      <w:r w:rsidRPr="00BF42B1">
        <w:rPr>
          <w:rFonts w:asciiTheme="minorHAnsi" w:hAnsiTheme="minorHAnsi" w:cstheme="minorHAnsi"/>
        </w:rPr>
        <w:t>Postupci jednostavne nabave roba i usluga procijenjene vrijednosti veće od 25.000,00 eura, a manje od 50.000,00 eura, odnosno jednostavne nabave radova procijenjene vrijednosti veće od 45.000,00 eura, a manje od 100.000,00 eura uređeni su člankom  10. ovog Pravilnika.</w:t>
      </w:r>
    </w:p>
    <w:p w14:paraId="71CC0720" w14:textId="77777777" w:rsidR="00A051BE" w:rsidRPr="00BF42B1" w:rsidRDefault="00A051BE" w:rsidP="00BF42B1">
      <w:pPr>
        <w:spacing w:line="240" w:lineRule="atLeast"/>
        <w:jc w:val="both"/>
        <w:rPr>
          <w:rFonts w:asciiTheme="minorHAnsi" w:hAnsiTheme="minorHAnsi" w:cstheme="minorHAnsi"/>
        </w:rPr>
      </w:pPr>
    </w:p>
    <w:p w14:paraId="08127394" w14:textId="21A6AA7B"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5.1. POSTUPCI JEDNOSTAVNE NABAVE PROCIJENJENE VRIJEDNOSTI </w:t>
      </w:r>
      <w:r w:rsidRPr="00BF42B1">
        <w:rPr>
          <w:rFonts w:asciiTheme="minorHAnsi" w:hAnsiTheme="minorHAnsi" w:cstheme="minorHAnsi"/>
          <w:b/>
          <w:bCs/>
        </w:rPr>
        <w:t>MANJE ILI JEDNAKE 15.000,00 EURA</w:t>
      </w:r>
      <w:r w:rsidRPr="00BF42B1">
        <w:rPr>
          <w:rFonts w:asciiTheme="minorHAnsi" w:hAnsiTheme="minorHAnsi" w:cstheme="minorHAnsi"/>
        </w:rPr>
        <w:t xml:space="preserve"> </w:t>
      </w:r>
    </w:p>
    <w:p w14:paraId="38C0E371" w14:textId="77777777" w:rsidR="00A051BE" w:rsidRPr="00BF42B1" w:rsidRDefault="00A051BE" w:rsidP="00BF42B1">
      <w:pPr>
        <w:spacing w:line="240" w:lineRule="atLeast"/>
        <w:jc w:val="center"/>
        <w:rPr>
          <w:rFonts w:asciiTheme="minorHAnsi" w:hAnsiTheme="minorHAnsi" w:cstheme="minorHAnsi"/>
        </w:rPr>
      </w:pPr>
    </w:p>
    <w:p w14:paraId="46E8AC23" w14:textId="6210C776"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7.</w:t>
      </w:r>
    </w:p>
    <w:p w14:paraId="6945EDDE"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Nabava roba, usluga ili radova procijenjene vrijednosti manje od 5.000,00 eura sukladno odredbi članka 28. ZJN ne mora biti predviđena Planom nabave.</w:t>
      </w:r>
    </w:p>
    <w:p w14:paraId="58E1CD50" w14:textId="77777777" w:rsidR="00B30764" w:rsidRDefault="00B30764" w:rsidP="00BF42B1">
      <w:pPr>
        <w:spacing w:line="240" w:lineRule="atLeast"/>
        <w:jc w:val="both"/>
        <w:rPr>
          <w:rFonts w:asciiTheme="minorHAnsi" w:hAnsiTheme="minorHAnsi" w:cstheme="minorHAnsi"/>
        </w:rPr>
      </w:pPr>
    </w:p>
    <w:p w14:paraId="12D5CB84" w14:textId="77777777" w:rsidR="00B30764" w:rsidRDefault="00B30764" w:rsidP="00BF42B1">
      <w:pPr>
        <w:spacing w:line="240" w:lineRule="atLeast"/>
        <w:jc w:val="both"/>
        <w:rPr>
          <w:rFonts w:asciiTheme="minorHAnsi" w:hAnsiTheme="minorHAnsi" w:cstheme="minorHAnsi"/>
        </w:rPr>
      </w:pPr>
    </w:p>
    <w:p w14:paraId="6034A51F" w14:textId="77777777" w:rsidR="00B30764" w:rsidRDefault="00B30764" w:rsidP="00BF42B1">
      <w:pPr>
        <w:spacing w:line="240" w:lineRule="atLeast"/>
        <w:jc w:val="both"/>
        <w:rPr>
          <w:rFonts w:asciiTheme="minorHAnsi" w:hAnsiTheme="minorHAnsi" w:cstheme="minorHAnsi"/>
        </w:rPr>
      </w:pPr>
    </w:p>
    <w:p w14:paraId="0B3B8952" w14:textId="77777777" w:rsidR="00B30764" w:rsidRDefault="00B30764" w:rsidP="00BF42B1">
      <w:pPr>
        <w:spacing w:line="240" w:lineRule="atLeast"/>
        <w:jc w:val="both"/>
        <w:rPr>
          <w:rFonts w:asciiTheme="minorHAnsi" w:hAnsiTheme="minorHAnsi" w:cstheme="minorHAnsi"/>
        </w:rPr>
      </w:pPr>
    </w:p>
    <w:p w14:paraId="3AC33F5B" w14:textId="5EAF6ED3"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Nabava roba, usluga ili radova procijenjene vrijednosti jednake ili veće od 5.000,00 eura, a manje ili jednake iznosu od 15.000,00 eura provodi se na način da predmetna nabava mora biti predviđena Planom nabave Naručitelja.</w:t>
      </w:r>
    </w:p>
    <w:p w14:paraId="6F625A80" w14:textId="060FBB2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Jednostavna nabava roba, radova</w:t>
      </w:r>
      <w:r w:rsidR="001F6ECB" w:rsidRPr="00BF42B1">
        <w:rPr>
          <w:rFonts w:asciiTheme="minorHAnsi" w:hAnsiTheme="minorHAnsi" w:cstheme="minorHAnsi"/>
        </w:rPr>
        <w:t xml:space="preserve"> ili usluga</w:t>
      </w:r>
      <w:r w:rsidRPr="00BF42B1">
        <w:rPr>
          <w:rFonts w:asciiTheme="minorHAnsi" w:hAnsiTheme="minorHAnsi" w:cstheme="minorHAnsi"/>
        </w:rPr>
        <w:t xml:space="preserve"> procijenjene vrijednosti iz stavka 1. i 2.  ovog članka provodi se izravnim ugovaranjem, na način da se izda narudžbenica ili zaključi ugovor s jednim gospodarskim subjektom po vlastitom izboru, a temeljem dostavljene službene ponude od strane gospodarskog subjekta.</w:t>
      </w:r>
    </w:p>
    <w:p w14:paraId="2B36D58A"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Narudžbenica se upućuje gospodarskom subjektu u pravilu elektroničkom poštom. </w:t>
      </w:r>
    </w:p>
    <w:p w14:paraId="5163F93F" w14:textId="6255ED3C" w:rsidR="00973895" w:rsidRPr="00BF42B1" w:rsidRDefault="00973895" w:rsidP="00BF42B1">
      <w:pPr>
        <w:spacing w:line="240" w:lineRule="atLeast"/>
        <w:jc w:val="both"/>
        <w:rPr>
          <w:rFonts w:asciiTheme="minorHAnsi" w:hAnsiTheme="minorHAnsi" w:cstheme="minorHAnsi"/>
        </w:rPr>
      </w:pPr>
      <w:r w:rsidRPr="00BF42B1">
        <w:rPr>
          <w:rFonts w:asciiTheme="minorHAnsi" w:hAnsiTheme="minorHAnsi" w:cstheme="minorHAnsi"/>
        </w:rPr>
        <w:t>Radi usporedbe cijena, Naručitelj može zatražiti ponude od više gospodarskih subjekata.</w:t>
      </w:r>
    </w:p>
    <w:p w14:paraId="71AADE7B" w14:textId="77777777" w:rsidR="00A051BE" w:rsidRPr="00BF42B1" w:rsidRDefault="00A051BE" w:rsidP="00BF42B1">
      <w:pPr>
        <w:spacing w:line="240" w:lineRule="atLeast"/>
        <w:rPr>
          <w:rFonts w:asciiTheme="minorHAnsi" w:hAnsiTheme="minorHAnsi" w:cstheme="minorHAnsi"/>
        </w:rPr>
      </w:pPr>
    </w:p>
    <w:p w14:paraId="4325FC3C"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5.2. POSTUPCI JEDNOSTAVNE NABAVE PROCIJENJENE VRIJEDNOSTI </w:t>
      </w:r>
      <w:r w:rsidRPr="00BF42B1">
        <w:rPr>
          <w:rFonts w:asciiTheme="minorHAnsi" w:hAnsiTheme="minorHAnsi" w:cstheme="minorHAnsi"/>
          <w:b/>
          <w:bCs/>
        </w:rPr>
        <w:t>VEĆE OD 15.000,00 EURA, A MANJE ILI JEDNAKE 25.000,00 EURA</w:t>
      </w:r>
      <w:r w:rsidRPr="00BF42B1">
        <w:rPr>
          <w:rFonts w:asciiTheme="minorHAnsi" w:hAnsiTheme="minorHAnsi" w:cstheme="minorHAnsi"/>
        </w:rPr>
        <w:t xml:space="preserve"> ZA ROBU I USLUGE, ODNOSNO </w:t>
      </w:r>
      <w:r w:rsidRPr="00BF42B1">
        <w:rPr>
          <w:rFonts w:asciiTheme="minorHAnsi" w:hAnsiTheme="minorHAnsi" w:cstheme="minorHAnsi"/>
          <w:b/>
          <w:bCs/>
        </w:rPr>
        <w:t>VEĆE OD 15.000,00 EURA, A MANJE ILI JEDNAKE 45.000,00 EURA</w:t>
      </w:r>
      <w:r w:rsidRPr="00BF42B1">
        <w:rPr>
          <w:rFonts w:asciiTheme="minorHAnsi" w:hAnsiTheme="minorHAnsi" w:cstheme="minorHAnsi"/>
        </w:rPr>
        <w:t xml:space="preserve"> ZA RADOVE</w:t>
      </w:r>
    </w:p>
    <w:p w14:paraId="34554407" w14:textId="77777777" w:rsidR="00A051BE" w:rsidRPr="00BF42B1" w:rsidRDefault="00A051BE" w:rsidP="00BF42B1">
      <w:pPr>
        <w:spacing w:line="240" w:lineRule="atLeast"/>
        <w:jc w:val="center"/>
        <w:rPr>
          <w:rFonts w:asciiTheme="minorHAnsi" w:hAnsiTheme="minorHAnsi" w:cstheme="minorHAnsi"/>
        </w:rPr>
      </w:pPr>
    </w:p>
    <w:p w14:paraId="234A64D6" w14:textId="5AE23D44"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8.</w:t>
      </w:r>
    </w:p>
    <w:p w14:paraId="60CFBD1A"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Jednostavnu nabavu za robe i usluge procijenjene vrijednosti veće od 15.000,00 eura, a manje ili jednake iznosu od 25.000,00 eura odnosno za nabavu radova procijenjene vrijednosti veće od 15.000,00 eura, a manje ili jednake  iznosu od 45.000,00 eura, provodi se ograničenim prikupljanjem ponuda slanjem Poziva za dostavom ponuda putem EOJN RH. </w:t>
      </w:r>
    </w:p>
    <w:p w14:paraId="1C96891B" w14:textId="153DBC5D"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Postupak jednostavne nabave </w:t>
      </w:r>
      <w:r w:rsidR="00EB7578" w:rsidRPr="00BF42B1">
        <w:rPr>
          <w:rFonts w:asciiTheme="minorHAnsi" w:hAnsiTheme="minorHAnsi" w:cstheme="minorHAnsi"/>
        </w:rPr>
        <w:t xml:space="preserve">iz stavka 1. ovog članka </w:t>
      </w:r>
      <w:r w:rsidRPr="00BF42B1">
        <w:rPr>
          <w:rFonts w:asciiTheme="minorHAnsi" w:hAnsiTheme="minorHAnsi" w:cstheme="minorHAnsi"/>
        </w:rPr>
        <w:t xml:space="preserve">pripremaju i provode najmanje dvije ovlaštene osobe Naručitelja koje imenuje odgovorna osoba Naručitelja. </w:t>
      </w:r>
    </w:p>
    <w:p w14:paraId="5616918C"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Naručitelj postupke jednostavne nabave procijenjene vrijednosti iz stavka 1. ovog članka provodi slanjem Poziva za dostavu ponuda na adrese najmanje tri (3) gospodarska subjekata po vlastitom izboru putem Elektroničkog oglasnika javne nabave Republike Hrvatske (u daljnjem tekstu: EOJN RH).</w:t>
      </w:r>
    </w:p>
    <w:p w14:paraId="3ADA7F4D"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Gospodarski subjekt kojem se dostavlja Poziv za dostavom ponuda mora biti registriran u sustavu EOJN RH.</w:t>
      </w:r>
    </w:p>
    <w:p w14:paraId="6B5285D6"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Poziv na dostavu ponude generira se kroz sustav EOJN RH unošenjem podataka o postupku nabave koje zahtjeva EOJN RH.</w:t>
      </w:r>
    </w:p>
    <w:p w14:paraId="57E54CEA"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Kriterij odabira može biti najniža cijena ili ekonomski najpovoljnija ponuda sukladno odredbi čl. 14. ovog Pravilnika.</w:t>
      </w:r>
    </w:p>
    <w:p w14:paraId="12C495B0"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Ponude se dostavljaju elektronički putem EOJN RH.</w:t>
      </w:r>
    </w:p>
    <w:p w14:paraId="1AAF2AE6" w14:textId="79DA16D2"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Rok za dostavu ponuda ne smije biti kraći od </w:t>
      </w:r>
      <w:r w:rsidR="001D5494" w:rsidRPr="00BF42B1">
        <w:rPr>
          <w:rFonts w:asciiTheme="minorHAnsi" w:hAnsiTheme="minorHAnsi" w:cstheme="minorHAnsi"/>
        </w:rPr>
        <w:t>2</w:t>
      </w:r>
      <w:r w:rsidRPr="00BF42B1">
        <w:rPr>
          <w:rFonts w:asciiTheme="minorHAnsi" w:hAnsiTheme="minorHAnsi" w:cstheme="minorHAnsi"/>
        </w:rPr>
        <w:t xml:space="preserve"> (</w:t>
      </w:r>
      <w:r w:rsidR="001D5494" w:rsidRPr="00BF42B1">
        <w:rPr>
          <w:rFonts w:asciiTheme="minorHAnsi" w:hAnsiTheme="minorHAnsi" w:cstheme="minorHAnsi"/>
        </w:rPr>
        <w:t>dva</w:t>
      </w:r>
      <w:r w:rsidRPr="00BF42B1">
        <w:rPr>
          <w:rFonts w:asciiTheme="minorHAnsi" w:hAnsiTheme="minorHAnsi" w:cstheme="minorHAnsi"/>
        </w:rPr>
        <w:t xml:space="preserve">) dana od dana slanja poziva za dostavu ponuda. </w:t>
      </w:r>
    </w:p>
    <w:p w14:paraId="4D0D889B"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Komunikacija i svaka druga razmjena informacija/podataka između javnog Naručitelja i gospodarskih subjekata može se obavljati isključivo na hrvatskom jeziku, putem EOJN RH.</w:t>
      </w:r>
    </w:p>
    <w:p w14:paraId="1B3E6DFD"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Za vrijeme roka za dostavu ponuda, gospodarski subjekti mogu zahtijevati objašnjenja vezana uz poziv na dostavu ponude, isključivo kroz EOJN RH. Zainteresirani gospodarski subjekt može postaviti zahtjev najkasnije 24 sata prije isteka roka za dostavu ponuda, dok je Naručitelj dužan odgovoriti najkasnije do otvaranja ponuda, bez navođenja podataka o podnositelju zahtjeva.</w:t>
      </w:r>
    </w:p>
    <w:p w14:paraId="450E47EB"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w:t>
      </w:r>
    </w:p>
    <w:p w14:paraId="4FE9E760" w14:textId="381F3723"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Za odabir ponude je dovoljna jedna (1) pristigla ponuda koja udovoljava svim traženim uvjetima </w:t>
      </w:r>
      <w:r w:rsidR="00897982" w:rsidRPr="00BF42B1">
        <w:rPr>
          <w:rFonts w:asciiTheme="minorHAnsi" w:hAnsiTheme="minorHAnsi" w:cstheme="minorHAnsi"/>
        </w:rPr>
        <w:t>N</w:t>
      </w:r>
      <w:r w:rsidRPr="00BF42B1">
        <w:rPr>
          <w:rFonts w:asciiTheme="minorHAnsi" w:hAnsiTheme="minorHAnsi" w:cstheme="minorHAnsi"/>
        </w:rPr>
        <w:t xml:space="preserve">aručitelja.  </w:t>
      </w:r>
    </w:p>
    <w:p w14:paraId="5B5E2205" w14:textId="58E602A7" w:rsidR="00A051BE" w:rsidRPr="00BF42B1" w:rsidRDefault="00EB7578" w:rsidP="00BF42B1">
      <w:pPr>
        <w:spacing w:line="240" w:lineRule="atLeast"/>
        <w:jc w:val="both"/>
        <w:rPr>
          <w:rFonts w:asciiTheme="minorHAnsi" w:hAnsiTheme="minorHAnsi" w:cstheme="minorHAnsi"/>
          <w:color w:val="F79646" w:themeColor="accent6"/>
        </w:rPr>
      </w:pPr>
      <w:r w:rsidRPr="00BF42B1">
        <w:rPr>
          <w:rFonts w:asciiTheme="minorHAnsi" w:hAnsiTheme="minorHAnsi" w:cstheme="minorHAnsi"/>
        </w:rPr>
        <w:t>Osobe</w:t>
      </w:r>
      <w:r w:rsidR="00A051BE" w:rsidRPr="00BF42B1">
        <w:rPr>
          <w:rFonts w:asciiTheme="minorHAnsi" w:hAnsiTheme="minorHAnsi" w:cstheme="minorHAnsi"/>
        </w:rPr>
        <w:t xml:space="preserve"> koji provod</w:t>
      </w:r>
      <w:r w:rsidR="008C307D" w:rsidRPr="00BF42B1">
        <w:rPr>
          <w:rFonts w:asciiTheme="minorHAnsi" w:hAnsiTheme="minorHAnsi" w:cstheme="minorHAnsi"/>
        </w:rPr>
        <w:t>e</w:t>
      </w:r>
      <w:r w:rsidR="00A051BE" w:rsidRPr="00BF42B1">
        <w:rPr>
          <w:rFonts w:asciiTheme="minorHAnsi" w:hAnsiTheme="minorHAnsi" w:cstheme="minorHAnsi"/>
        </w:rPr>
        <w:t xml:space="preserve"> postupak nabave sukladno odredbama ovog članka izrađuj</w:t>
      </w:r>
      <w:r w:rsidR="008C307D" w:rsidRPr="00BF42B1">
        <w:rPr>
          <w:rFonts w:asciiTheme="minorHAnsi" w:hAnsiTheme="minorHAnsi" w:cstheme="minorHAnsi"/>
        </w:rPr>
        <w:t>u</w:t>
      </w:r>
      <w:r w:rsidR="00A051BE" w:rsidRPr="00BF42B1">
        <w:rPr>
          <w:rFonts w:asciiTheme="minorHAnsi" w:hAnsiTheme="minorHAnsi" w:cstheme="minorHAnsi"/>
        </w:rPr>
        <w:t xml:space="preserve"> prijedlog Odluke o odabiru / poništenju te isti dostavlja</w:t>
      </w:r>
      <w:r w:rsidR="008C307D" w:rsidRPr="00BF42B1">
        <w:rPr>
          <w:rFonts w:asciiTheme="minorHAnsi" w:hAnsiTheme="minorHAnsi" w:cstheme="minorHAnsi"/>
        </w:rPr>
        <w:t>ju</w:t>
      </w:r>
      <w:r w:rsidR="00A051BE" w:rsidRPr="00BF42B1">
        <w:rPr>
          <w:rFonts w:asciiTheme="minorHAnsi" w:hAnsiTheme="minorHAnsi" w:cstheme="minorHAnsi"/>
        </w:rPr>
        <w:t xml:space="preserve"> na potpis </w:t>
      </w:r>
      <w:r w:rsidR="00897982" w:rsidRPr="00BF42B1">
        <w:rPr>
          <w:rFonts w:asciiTheme="minorHAnsi" w:hAnsiTheme="minorHAnsi" w:cstheme="minorHAnsi"/>
        </w:rPr>
        <w:t>odgovornoj osobi Naručitelja</w:t>
      </w:r>
      <w:r w:rsidR="008C307D" w:rsidRPr="00BF42B1">
        <w:rPr>
          <w:rFonts w:asciiTheme="minorHAnsi" w:hAnsiTheme="minorHAnsi" w:cstheme="minorHAnsi"/>
        </w:rPr>
        <w:t>.</w:t>
      </w:r>
      <w:r w:rsidR="00A051BE" w:rsidRPr="00BF42B1">
        <w:rPr>
          <w:rFonts w:asciiTheme="minorHAnsi" w:hAnsiTheme="minorHAnsi" w:cstheme="minorHAnsi"/>
        </w:rPr>
        <w:t xml:space="preserve"> </w:t>
      </w:r>
      <w:r w:rsidR="008C307D" w:rsidRPr="00BF42B1">
        <w:rPr>
          <w:rFonts w:asciiTheme="minorHAnsi" w:hAnsiTheme="minorHAnsi" w:cstheme="minorHAnsi"/>
        </w:rPr>
        <w:t>P</w:t>
      </w:r>
      <w:r w:rsidR="00A051BE" w:rsidRPr="00BF42B1">
        <w:rPr>
          <w:rFonts w:asciiTheme="minorHAnsi" w:hAnsiTheme="minorHAnsi" w:cstheme="minorHAnsi"/>
        </w:rPr>
        <w:t xml:space="preserve">otpisana Odluka dostavlja se objavom u EOJN RH. </w:t>
      </w:r>
    </w:p>
    <w:p w14:paraId="58FB63AA" w14:textId="77777777" w:rsidR="00B30764" w:rsidRDefault="00B30764" w:rsidP="00BF42B1">
      <w:pPr>
        <w:spacing w:line="240" w:lineRule="atLeast"/>
        <w:jc w:val="both"/>
        <w:rPr>
          <w:rFonts w:asciiTheme="minorHAnsi" w:hAnsiTheme="minorHAnsi" w:cstheme="minorHAnsi"/>
        </w:rPr>
      </w:pPr>
    </w:p>
    <w:p w14:paraId="7CE1E9D8" w14:textId="77777777" w:rsidR="00B30764" w:rsidRDefault="00B30764" w:rsidP="00BF42B1">
      <w:pPr>
        <w:spacing w:line="240" w:lineRule="atLeast"/>
        <w:jc w:val="both"/>
        <w:rPr>
          <w:rFonts w:asciiTheme="minorHAnsi" w:hAnsiTheme="minorHAnsi" w:cstheme="minorHAnsi"/>
        </w:rPr>
      </w:pPr>
    </w:p>
    <w:p w14:paraId="615CED70" w14:textId="77777777" w:rsidR="00B30764" w:rsidRDefault="00B30764" w:rsidP="00BF42B1">
      <w:pPr>
        <w:spacing w:line="240" w:lineRule="atLeast"/>
        <w:jc w:val="both"/>
        <w:rPr>
          <w:rFonts w:asciiTheme="minorHAnsi" w:hAnsiTheme="minorHAnsi" w:cstheme="minorHAnsi"/>
        </w:rPr>
      </w:pPr>
    </w:p>
    <w:p w14:paraId="3D109980" w14:textId="77777777" w:rsidR="00B30764" w:rsidRDefault="00B30764" w:rsidP="00BF42B1">
      <w:pPr>
        <w:spacing w:line="240" w:lineRule="atLeast"/>
        <w:jc w:val="both"/>
        <w:rPr>
          <w:rFonts w:asciiTheme="minorHAnsi" w:hAnsiTheme="minorHAnsi" w:cstheme="minorHAnsi"/>
        </w:rPr>
      </w:pPr>
    </w:p>
    <w:p w14:paraId="0FCA7137" w14:textId="77777777" w:rsidR="00B30764" w:rsidRDefault="00B30764" w:rsidP="00BF42B1">
      <w:pPr>
        <w:spacing w:line="240" w:lineRule="atLeast"/>
        <w:jc w:val="both"/>
        <w:rPr>
          <w:rFonts w:asciiTheme="minorHAnsi" w:hAnsiTheme="minorHAnsi" w:cstheme="minorHAnsi"/>
        </w:rPr>
      </w:pPr>
    </w:p>
    <w:p w14:paraId="454BF2FB" w14:textId="6465F41D"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Temeljem postupka jednostavne nabave provedenog sukladno odredbi ovog članka, skl</w:t>
      </w:r>
      <w:r w:rsidR="00CF509B" w:rsidRPr="00BF42B1">
        <w:rPr>
          <w:rFonts w:asciiTheme="minorHAnsi" w:hAnsiTheme="minorHAnsi" w:cstheme="minorHAnsi"/>
        </w:rPr>
        <w:t>a</w:t>
      </w:r>
      <w:r w:rsidRPr="00BF42B1">
        <w:rPr>
          <w:rFonts w:asciiTheme="minorHAnsi" w:hAnsiTheme="minorHAnsi" w:cstheme="minorHAnsi"/>
        </w:rPr>
        <w:t xml:space="preserve">pa se ugovor koji potpisuje </w:t>
      </w:r>
      <w:r w:rsidR="00CF509B" w:rsidRPr="00BF42B1">
        <w:rPr>
          <w:rFonts w:asciiTheme="minorHAnsi" w:hAnsiTheme="minorHAnsi" w:cstheme="minorHAnsi"/>
        </w:rPr>
        <w:t>odgovorna osoba Naručitelja</w:t>
      </w:r>
      <w:r w:rsidRPr="00BF42B1">
        <w:rPr>
          <w:rFonts w:asciiTheme="minorHAnsi" w:hAnsiTheme="minorHAnsi" w:cstheme="minorHAnsi"/>
        </w:rPr>
        <w:t>.</w:t>
      </w:r>
      <w:r w:rsidRPr="00BF42B1">
        <w:rPr>
          <w:rFonts w:asciiTheme="minorHAnsi" w:hAnsiTheme="minorHAnsi" w:cstheme="minorHAnsi"/>
          <w:color w:val="F79646" w:themeColor="accent6"/>
        </w:rPr>
        <w:t xml:space="preserve"> </w:t>
      </w:r>
      <w:r w:rsidRPr="00BF42B1">
        <w:rPr>
          <w:rFonts w:asciiTheme="minorHAnsi" w:hAnsiTheme="minorHAnsi" w:cstheme="minorHAnsi"/>
        </w:rPr>
        <w:t>Ugovori se  razmjenjuju putem EOJN-a.</w:t>
      </w:r>
    </w:p>
    <w:p w14:paraId="0DB566DF"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Gospodarski subjekti  koji su podnijeli ponudu u postupku nabave provedenom prema odredbama ovog članka, mogu podnijeti prigovor sukladno odredbama članka 18. i 19. ovog Pravilnika.</w:t>
      </w:r>
    </w:p>
    <w:p w14:paraId="03382AC5" w14:textId="77777777" w:rsidR="00A051BE" w:rsidRPr="00BF42B1" w:rsidRDefault="00A051BE" w:rsidP="00BF42B1">
      <w:pPr>
        <w:spacing w:line="240" w:lineRule="atLeast"/>
        <w:jc w:val="both"/>
        <w:rPr>
          <w:rFonts w:asciiTheme="minorHAnsi" w:hAnsiTheme="minorHAnsi" w:cstheme="minorHAnsi"/>
        </w:rPr>
      </w:pPr>
    </w:p>
    <w:p w14:paraId="1CCD6C0F"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9.</w:t>
      </w:r>
    </w:p>
    <w:p w14:paraId="0433A463" w14:textId="1DA54249"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Iznimno od postupka jednostavne nabave procijenjenih vrijednosti navedenih u članku 8. ovog Pravilnika, Naručitelj provodi postupak jednostavne nabave slanjem poziva za dostavu ponuda jednom gospodarskom subjektu:</w:t>
      </w:r>
    </w:p>
    <w:p w14:paraId="4C360A8F"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a) ako nije podnesena nijedna ponuda ili nijedna valjana ponuda u prethodno provedenom postupku jednostavne nabave, pod uvjetom da početni ugovorni uvjeti nisu bitno izmijenjeni,</w:t>
      </w:r>
    </w:p>
    <w:p w14:paraId="503FEA50"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b) ako zbog objektivnih razloga predmet nabave može izvršiti, isporučiti ili pružiti samo određeni gospodarski subjekt, i to:</w:t>
      </w:r>
    </w:p>
    <w:p w14:paraId="3F0CDB26"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1. ako je predmet nabave stvaranje ili stjecanje jedinstvenog umjetničkog djela ili umjetničke izvedbe</w:t>
      </w:r>
    </w:p>
    <w:p w14:paraId="6B4023B5"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2. ako iz tehničkih razloga predmet nabave može isporučiti samo određeni gospodarski subjekt ili</w:t>
      </w:r>
    </w:p>
    <w:p w14:paraId="16A6CDF8"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3. ako je to nužno radi zaštite isključivih prava, uključujući prava intelektualnog vlasništva</w:t>
      </w:r>
    </w:p>
    <w:p w14:paraId="18385646"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c) ako postoji iznimna žurnost uzrokovana događajima koje naručitelj nije mogao predvidjeti niti na njih utjecati.</w:t>
      </w:r>
    </w:p>
    <w:p w14:paraId="4452713A" w14:textId="77777777" w:rsidR="00A051BE" w:rsidRPr="00BF42B1" w:rsidRDefault="00A051BE" w:rsidP="00BF42B1">
      <w:pPr>
        <w:widowControl w:val="0"/>
        <w:spacing w:line="240" w:lineRule="atLeast"/>
        <w:jc w:val="both"/>
        <w:rPr>
          <w:rFonts w:asciiTheme="minorHAnsi" w:eastAsia="Arial" w:hAnsiTheme="minorHAnsi" w:cstheme="minorHAnsi"/>
        </w:rPr>
      </w:pPr>
      <w:r w:rsidRPr="00BF42B1">
        <w:rPr>
          <w:rFonts w:asciiTheme="minorHAnsi" w:eastAsia="Arial" w:hAnsiTheme="minorHAnsi" w:cstheme="minorHAnsi"/>
        </w:rPr>
        <w:t xml:space="preserve">U slučaju iz stavka 1. ovog članka Naručitelj postupak jednostavne nabave provodi u modulu jednostavne nabave EOJN RH gdje je dužan navesti i obrazložiti razloge za primjenu iznimke iz stavka 1. ovog članka. </w:t>
      </w:r>
    </w:p>
    <w:p w14:paraId="41E45C6B" w14:textId="77777777" w:rsidR="00A051BE" w:rsidRPr="00BF42B1" w:rsidRDefault="00A051BE" w:rsidP="00BF42B1">
      <w:pPr>
        <w:spacing w:line="240" w:lineRule="atLeast"/>
        <w:jc w:val="both"/>
        <w:rPr>
          <w:rFonts w:asciiTheme="minorHAnsi" w:hAnsiTheme="minorHAnsi" w:cstheme="minorHAnsi"/>
        </w:rPr>
      </w:pPr>
    </w:p>
    <w:p w14:paraId="70BA469D"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5.3. POSTUPCI JEDNOSTAVNE NABAVE PROCIJENJENE VRIJEDNOSTI </w:t>
      </w:r>
      <w:r w:rsidRPr="00BF42B1">
        <w:rPr>
          <w:rFonts w:asciiTheme="minorHAnsi" w:hAnsiTheme="minorHAnsi" w:cstheme="minorHAnsi"/>
          <w:b/>
          <w:bCs/>
        </w:rPr>
        <w:t>VEĆE OD 25.000,00 EURA, A MANJE OD 50.000,00 EURA</w:t>
      </w:r>
      <w:r w:rsidRPr="00BF42B1">
        <w:rPr>
          <w:rFonts w:asciiTheme="minorHAnsi" w:hAnsiTheme="minorHAnsi" w:cstheme="minorHAnsi"/>
        </w:rPr>
        <w:t xml:space="preserve"> ZA ROBU I USLUGE, ODNOSNO VEĆE OD </w:t>
      </w:r>
      <w:r w:rsidRPr="00BF42B1">
        <w:rPr>
          <w:rFonts w:asciiTheme="minorHAnsi" w:hAnsiTheme="minorHAnsi" w:cstheme="minorHAnsi"/>
          <w:b/>
          <w:bCs/>
        </w:rPr>
        <w:t>45.000,00 EURA, A MANJE OD 100.000,00 EURA</w:t>
      </w:r>
      <w:r w:rsidRPr="00BF42B1">
        <w:rPr>
          <w:rFonts w:asciiTheme="minorHAnsi" w:hAnsiTheme="minorHAnsi" w:cstheme="minorHAnsi"/>
        </w:rPr>
        <w:t xml:space="preserve"> ZA RADOVE</w:t>
      </w:r>
    </w:p>
    <w:p w14:paraId="3533FBC2" w14:textId="77777777" w:rsidR="00A051BE" w:rsidRPr="00BF42B1" w:rsidRDefault="00A051BE" w:rsidP="00BF42B1">
      <w:pPr>
        <w:spacing w:line="240" w:lineRule="atLeast"/>
        <w:jc w:val="both"/>
        <w:rPr>
          <w:rFonts w:asciiTheme="minorHAnsi" w:hAnsiTheme="minorHAnsi" w:cstheme="minorHAnsi"/>
        </w:rPr>
      </w:pPr>
    </w:p>
    <w:p w14:paraId="264E0BBB"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10.</w:t>
      </w:r>
    </w:p>
    <w:p w14:paraId="708BC336" w14:textId="5FFCC5EB"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Kod postupaka jednostavne za nabavu robe i usluga procijenjene vrijednosti veće  od 25.000,00 eura, a manje od 50.000,00 eura odnosno za nabavu radova procijenjene vrijednosti veća od 45.000,00 eura, a manje od 100.000,00 eura, Naručitelj provodi </w:t>
      </w:r>
      <w:r w:rsidR="00075B25" w:rsidRPr="00BF42B1">
        <w:rPr>
          <w:rFonts w:asciiTheme="minorHAnsi" w:hAnsiTheme="minorHAnsi" w:cstheme="minorHAnsi"/>
        </w:rPr>
        <w:t xml:space="preserve">nabavu </w:t>
      </w:r>
      <w:r w:rsidRPr="00BF42B1">
        <w:rPr>
          <w:rFonts w:asciiTheme="minorHAnsi" w:hAnsiTheme="minorHAnsi" w:cstheme="minorHAnsi"/>
        </w:rPr>
        <w:t>javnim prikupljanjem ponuda objavom poziva za dostavu ponuda putem EOJN RH.</w:t>
      </w:r>
    </w:p>
    <w:p w14:paraId="3CCCE202" w14:textId="28EF0418"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Postupak jednostavne nabave </w:t>
      </w:r>
      <w:r w:rsidR="00EB7578" w:rsidRPr="00BF42B1">
        <w:rPr>
          <w:rFonts w:asciiTheme="minorHAnsi" w:hAnsiTheme="minorHAnsi" w:cstheme="minorHAnsi"/>
        </w:rPr>
        <w:t xml:space="preserve">iz stavka 1. ovog članka </w:t>
      </w:r>
      <w:r w:rsidRPr="00BF42B1">
        <w:rPr>
          <w:rFonts w:asciiTheme="minorHAnsi" w:hAnsiTheme="minorHAnsi" w:cstheme="minorHAnsi"/>
        </w:rPr>
        <w:t xml:space="preserve">pripremaju i provode najmanje dvije ovlaštene osobe Naručitelja koje imenuje odgovorna osoba Naručitelja. </w:t>
      </w:r>
    </w:p>
    <w:p w14:paraId="1B073614"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Naručitelj postupke jednostavne nabave procijenjene vrijednosti iz stavka 1. ovog članka provodi slanjem Poziva za dostavu ponuda gdje svaki zainteresirani subjekt može podnijeti ponudu elektronički putem EOJN RH.</w:t>
      </w:r>
    </w:p>
    <w:p w14:paraId="7EB25E73" w14:textId="76D801D9"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Gospodarski subjekt</w:t>
      </w:r>
      <w:r w:rsidR="00B168D5" w:rsidRPr="00BF42B1">
        <w:rPr>
          <w:rFonts w:asciiTheme="minorHAnsi" w:hAnsiTheme="minorHAnsi" w:cstheme="minorHAnsi"/>
        </w:rPr>
        <w:t>i</w:t>
      </w:r>
      <w:r w:rsidRPr="00BF42B1">
        <w:rPr>
          <w:rFonts w:asciiTheme="minorHAnsi" w:hAnsiTheme="minorHAnsi" w:cstheme="minorHAnsi"/>
        </w:rPr>
        <w:t xml:space="preserve"> moraju biti registriran u sustavu EOJN RH da bi mogli dostaviti ponudu.</w:t>
      </w:r>
    </w:p>
    <w:p w14:paraId="1BDE6308"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Poziv na dostavu ponude generira se kroz sustav EOJN RH unošenjem podataka o postupku nabave koje zahtjeva EOJN RH.</w:t>
      </w:r>
    </w:p>
    <w:p w14:paraId="3D89EA1F" w14:textId="0B5D64DD"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Kriterij odabira može biti najniža cijena ili ekonomski najpovoljnija ponuda sukladno odredbi čl. 14. ovog Pravilnika.</w:t>
      </w:r>
    </w:p>
    <w:p w14:paraId="6EE77449"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Ponude se dostavljaju elektronički putem EOJN RH.</w:t>
      </w:r>
    </w:p>
    <w:p w14:paraId="40650A3B" w14:textId="292B03B5"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Rok za dostavu ponuda ne smije biti kraći od </w:t>
      </w:r>
      <w:r w:rsidR="008E39AB" w:rsidRPr="00BF42B1">
        <w:rPr>
          <w:rFonts w:asciiTheme="minorHAnsi" w:hAnsiTheme="minorHAnsi" w:cstheme="minorHAnsi"/>
        </w:rPr>
        <w:t>2</w:t>
      </w:r>
      <w:r w:rsidRPr="00BF42B1">
        <w:rPr>
          <w:rFonts w:asciiTheme="minorHAnsi" w:hAnsiTheme="minorHAnsi" w:cstheme="minorHAnsi"/>
        </w:rPr>
        <w:t xml:space="preserve"> (</w:t>
      </w:r>
      <w:r w:rsidR="008E39AB" w:rsidRPr="00BF42B1">
        <w:rPr>
          <w:rFonts w:asciiTheme="minorHAnsi" w:hAnsiTheme="minorHAnsi" w:cstheme="minorHAnsi"/>
        </w:rPr>
        <w:t>dva</w:t>
      </w:r>
      <w:r w:rsidRPr="00BF42B1">
        <w:rPr>
          <w:rFonts w:asciiTheme="minorHAnsi" w:hAnsiTheme="minorHAnsi" w:cstheme="minorHAnsi"/>
        </w:rPr>
        <w:t xml:space="preserve">) dana od dana slanja poziva za dostavu ponuda. </w:t>
      </w:r>
    </w:p>
    <w:p w14:paraId="7F46610E"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Komunikacija i svaka druga razmjena informacija/podataka između javnog Naručitelja i gospodarskih subjekata može se obavljati isključivo na hrvatskom jeziku, putem EOJN RH.</w:t>
      </w:r>
    </w:p>
    <w:p w14:paraId="6A425FE7" w14:textId="77777777" w:rsidR="00B30764" w:rsidRDefault="00B30764" w:rsidP="00BF42B1">
      <w:pPr>
        <w:spacing w:line="240" w:lineRule="atLeast"/>
        <w:jc w:val="both"/>
        <w:rPr>
          <w:rFonts w:asciiTheme="minorHAnsi" w:hAnsiTheme="minorHAnsi" w:cstheme="minorHAnsi"/>
        </w:rPr>
      </w:pPr>
    </w:p>
    <w:p w14:paraId="580C623B" w14:textId="77777777" w:rsidR="00B30764" w:rsidRDefault="00B30764" w:rsidP="00BF42B1">
      <w:pPr>
        <w:spacing w:line="240" w:lineRule="atLeast"/>
        <w:jc w:val="both"/>
        <w:rPr>
          <w:rFonts w:asciiTheme="minorHAnsi" w:hAnsiTheme="minorHAnsi" w:cstheme="minorHAnsi"/>
        </w:rPr>
      </w:pPr>
    </w:p>
    <w:p w14:paraId="10E0F09E" w14:textId="77777777" w:rsidR="00B30764" w:rsidRDefault="00B30764" w:rsidP="00BF42B1">
      <w:pPr>
        <w:spacing w:line="240" w:lineRule="atLeast"/>
        <w:jc w:val="both"/>
        <w:rPr>
          <w:rFonts w:asciiTheme="minorHAnsi" w:hAnsiTheme="minorHAnsi" w:cstheme="minorHAnsi"/>
        </w:rPr>
      </w:pPr>
    </w:p>
    <w:p w14:paraId="425191F1" w14:textId="77777777" w:rsidR="00B30764" w:rsidRDefault="00B30764" w:rsidP="00BF42B1">
      <w:pPr>
        <w:spacing w:line="240" w:lineRule="atLeast"/>
        <w:jc w:val="both"/>
        <w:rPr>
          <w:rFonts w:asciiTheme="minorHAnsi" w:hAnsiTheme="minorHAnsi" w:cstheme="minorHAnsi"/>
        </w:rPr>
      </w:pPr>
    </w:p>
    <w:p w14:paraId="36B643E2" w14:textId="77777777" w:rsidR="00B30764" w:rsidRDefault="00B30764" w:rsidP="00BF42B1">
      <w:pPr>
        <w:spacing w:line="240" w:lineRule="atLeast"/>
        <w:jc w:val="both"/>
        <w:rPr>
          <w:rFonts w:asciiTheme="minorHAnsi" w:hAnsiTheme="minorHAnsi" w:cstheme="minorHAnsi"/>
        </w:rPr>
      </w:pPr>
    </w:p>
    <w:p w14:paraId="4A065E4E" w14:textId="4E5890C2"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Za vrijeme roka za dostavu ponuda, gospodarski subjekti mogu zahtijevati objašnjenja vezana uz poziv na dostavu ponude, isključivo kroz EOJN RH. Zainteresirani gospodarski subjekt može postaviti zahtjev najkasnije 24 sata prije isteka roka za dostavu ponuda, dok Naručitelj je dužan odgovoriti najkasnije do otvaranja ponuda, bez navođenja podataka o podnositelju zahtjeva.</w:t>
      </w:r>
    </w:p>
    <w:p w14:paraId="715CB8DD"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w:t>
      </w:r>
    </w:p>
    <w:p w14:paraId="0D2CF105" w14:textId="559B2005"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Za odabir ponude je dovoljna jedna (1) pristigla ponuda koja udovoljava svim traženim uvjetima naručitelja.  </w:t>
      </w:r>
    </w:p>
    <w:p w14:paraId="102714AD" w14:textId="47C5E219"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Službenik koji provodi postupak nabave sukladno odredbama ovog članka izrađuje prijedlog Odluke o odabiru / poništenju te istu </w:t>
      </w:r>
      <w:r w:rsidR="00472B55" w:rsidRPr="00BF42B1">
        <w:rPr>
          <w:rFonts w:asciiTheme="minorHAnsi" w:hAnsiTheme="minorHAnsi" w:cstheme="minorHAnsi"/>
        </w:rPr>
        <w:t xml:space="preserve">dostavlja </w:t>
      </w:r>
      <w:r w:rsidRPr="00BF42B1">
        <w:rPr>
          <w:rFonts w:asciiTheme="minorHAnsi" w:hAnsiTheme="minorHAnsi" w:cstheme="minorHAnsi"/>
        </w:rPr>
        <w:t xml:space="preserve">na potpis </w:t>
      </w:r>
      <w:r w:rsidR="00472B55" w:rsidRPr="00BF42B1">
        <w:rPr>
          <w:rFonts w:asciiTheme="minorHAnsi" w:hAnsiTheme="minorHAnsi" w:cstheme="minorHAnsi"/>
        </w:rPr>
        <w:t>ravnatelju.</w:t>
      </w:r>
      <w:r w:rsidRPr="00BF42B1">
        <w:rPr>
          <w:rFonts w:asciiTheme="minorHAnsi" w:hAnsiTheme="minorHAnsi" w:cstheme="minorHAnsi"/>
        </w:rPr>
        <w:t xml:space="preserve"> </w:t>
      </w:r>
      <w:r w:rsidR="00472B55" w:rsidRPr="00BF42B1">
        <w:rPr>
          <w:rFonts w:asciiTheme="minorHAnsi" w:hAnsiTheme="minorHAnsi" w:cstheme="minorHAnsi"/>
        </w:rPr>
        <w:t>P</w:t>
      </w:r>
      <w:r w:rsidRPr="00BF42B1">
        <w:rPr>
          <w:rFonts w:asciiTheme="minorHAnsi" w:hAnsiTheme="minorHAnsi" w:cstheme="minorHAnsi"/>
        </w:rPr>
        <w:t>otpisana Odluka dostavlja se javnom objavom  u EOJN RH.</w:t>
      </w:r>
    </w:p>
    <w:p w14:paraId="4650EBBE" w14:textId="251CD57F"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Temeljem postupka jednostavne nabave provedenog sukladno odredbi ovog članka, sklapa se ugovor koji potpisuje </w:t>
      </w:r>
      <w:r w:rsidR="00B217A7" w:rsidRPr="00BF42B1">
        <w:rPr>
          <w:rFonts w:asciiTheme="minorHAnsi" w:hAnsiTheme="minorHAnsi" w:cstheme="minorHAnsi"/>
        </w:rPr>
        <w:t>odgovorna osoba Naručitelja</w:t>
      </w:r>
      <w:r w:rsidRPr="00BF42B1">
        <w:rPr>
          <w:rFonts w:asciiTheme="minorHAnsi" w:hAnsiTheme="minorHAnsi" w:cstheme="minorHAnsi"/>
        </w:rPr>
        <w:t>. Ugovori se razmjenjuju putem EOJN-a.</w:t>
      </w:r>
    </w:p>
    <w:p w14:paraId="2970A906" w14:textId="080A741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Gospodarski subjekti koji su podnijeli ponudu u postupku nabave provedenom prema odredbama ovog članka, mogu podnijeti prigovor sukladno odredbama članka 18. i 19. ovog Pravilnika.</w:t>
      </w:r>
    </w:p>
    <w:p w14:paraId="62110C37" w14:textId="77777777" w:rsidR="00A051BE" w:rsidRPr="00BF42B1" w:rsidRDefault="00A051BE" w:rsidP="00BF42B1">
      <w:pPr>
        <w:spacing w:line="240" w:lineRule="atLeast"/>
        <w:jc w:val="both"/>
        <w:rPr>
          <w:rFonts w:asciiTheme="minorHAnsi" w:hAnsiTheme="minorHAnsi" w:cstheme="minorHAnsi"/>
        </w:rPr>
      </w:pPr>
    </w:p>
    <w:p w14:paraId="430E8D4C"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11.</w:t>
      </w:r>
    </w:p>
    <w:p w14:paraId="20E22996"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Iznimno od postupka jednostavne nabave procijenjenih vrijednosti navedenih u članku 10. ovog Pravilnika, Naručitelj nije obvezan provesti postupak jednostavne nabave putem javne objave u modulu jednostavne nabave, već ga provodi sukladno članku 8. ovog Pravilnika:</w:t>
      </w:r>
    </w:p>
    <w:p w14:paraId="1F6213A5"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a) ako nije podnesena nijedna ponuda ili nijedna valjana ponuda u prethodno provedenom postupku jednostavne nabave, pod uvjetom da početni ugovorni uvjeti nisu bitno izmijenjeni,</w:t>
      </w:r>
    </w:p>
    <w:p w14:paraId="1098649B"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b) ako zbog objektivnih razloga predmet nabave može izvršiti, isporučiti ili pružiti samo određeni gospodarski subjekt, i to:</w:t>
      </w:r>
    </w:p>
    <w:p w14:paraId="4158429C"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1. ako je predmet nabave stvaranje ili stjecanje jedinstvenog umjetničkog djela ili umjetničke izvedbe</w:t>
      </w:r>
    </w:p>
    <w:p w14:paraId="72002C44"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2. ako iz tehničkih razloga predmet nabave može isporučiti samo određeni gospodarski subjekt ili</w:t>
      </w:r>
    </w:p>
    <w:p w14:paraId="0BAF257E"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3. ako je to nužno radi zaštite isključivih prava, uključujući prava intelektualnog vlasništva</w:t>
      </w:r>
    </w:p>
    <w:p w14:paraId="593DFEC1"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c) ako postoji iznimna žurnost uzrokovana događajima koje naručitelj nije mogao predvidjeti niti na njih utjecati.</w:t>
      </w:r>
    </w:p>
    <w:p w14:paraId="3A6323DB" w14:textId="77777777" w:rsidR="00A051BE" w:rsidRPr="00BF42B1" w:rsidRDefault="00A051BE" w:rsidP="00BF42B1">
      <w:pPr>
        <w:widowControl w:val="0"/>
        <w:spacing w:line="240" w:lineRule="atLeast"/>
        <w:jc w:val="both"/>
        <w:rPr>
          <w:rFonts w:asciiTheme="minorHAnsi" w:eastAsia="Arial" w:hAnsiTheme="minorHAnsi" w:cstheme="minorHAnsi"/>
        </w:rPr>
      </w:pPr>
      <w:r w:rsidRPr="00BF42B1">
        <w:rPr>
          <w:rFonts w:asciiTheme="minorHAnsi" w:eastAsia="Arial" w:hAnsiTheme="minorHAnsi" w:cstheme="minorHAnsi"/>
        </w:rPr>
        <w:t xml:space="preserve">U slučaju iz stavka 1. ovog članka Naručitelj postupak jednostavne nabave provodi u modulu jednostavne nabave EOJN RH gdje je dužan navesti i obrazložiti razloge za primjenu iznimke iz stavka 1. ovog članka. </w:t>
      </w:r>
    </w:p>
    <w:p w14:paraId="08635810" w14:textId="77777777" w:rsidR="00A051BE" w:rsidRPr="00BF42B1" w:rsidRDefault="00A051BE" w:rsidP="00BF42B1">
      <w:pPr>
        <w:spacing w:line="240" w:lineRule="atLeast"/>
        <w:jc w:val="both"/>
        <w:rPr>
          <w:rFonts w:asciiTheme="minorHAnsi" w:hAnsiTheme="minorHAnsi" w:cstheme="minorHAnsi"/>
        </w:rPr>
      </w:pPr>
    </w:p>
    <w:p w14:paraId="41A7080C" w14:textId="63B62A0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6. OSNOVE ZA ISKLJUČENJE, KVALITATIVNI ODABIR GOSPODARSKOG SUBJEKTA I JAMSTVA, KRITERIJ ZA ODABIR PONUDE</w:t>
      </w:r>
    </w:p>
    <w:p w14:paraId="3FEC9B9C" w14:textId="77777777" w:rsidR="00A051BE" w:rsidRPr="00BF42B1" w:rsidRDefault="00A051BE" w:rsidP="00BF42B1">
      <w:pPr>
        <w:spacing w:line="240" w:lineRule="atLeast"/>
        <w:jc w:val="both"/>
        <w:rPr>
          <w:rFonts w:asciiTheme="minorHAnsi" w:hAnsiTheme="minorHAnsi" w:cstheme="minorHAnsi"/>
          <w:highlight w:val="yellow"/>
        </w:rPr>
      </w:pPr>
    </w:p>
    <w:p w14:paraId="5005BC62" w14:textId="0718E34E"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12.</w:t>
      </w:r>
    </w:p>
    <w:p w14:paraId="31E26550" w14:textId="77777777" w:rsid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Za jednostavne nabave vrijednosti veće od 15.000,00 eura Naručitelj može u pozivu za dostavu ponuda odrediti osnove za isključenje gospodarskog subjekta i kriterije za kvalitativni odabir gospodarskog subjekta </w:t>
      </w:r>
    </w:p>
    <w:p w14:paraId="4B48EEE4" w14:textId="6C0F93EF"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(uvjete sposobnosti) uz shodnu primjenu članka 251. do članka 268. ZJN</w:t>
      </w:r>
      <w:r w:rsidR="0073004C" w:rsidRPr="00BF42B1">
        <w:rPr>
          <w:rFonts w:asciiTheme="minorHAnsi" w:hAnsiTheme="minorHAnsi" w:cstheme="minorHAnsi"/>
        </w:rPr>
        <w:t>.</w:t>
      </w:r>
      <w:r w:rsidRPr="00BF42B1">
        <w:rPr>
          <w:rFonts w:asciiTheme="minorHAnsi" w:hAnsiTheme="minorHAnsi" w:cstheme="minorHAnsi"/>
        </w:rPr>
        <w:t xml:space="preserve"> </w:t>
      </w:r>
      <w:r w:rsidR="0073004C" w:rsidRPr="00BF42B1">
        <w:rPr>
          <w:rFonts w:asciiTheme="minorHAnsi" w:hAnsiTheme="minorHAnsi" w:cstheme="minorHAnsi"/>
        </w:rPr>
        <w:t>U</w:t>
      </w:r>
      <w:r w:rsidRPr="00BF42B1">
        <w:rPr>
          <w:rFonts w:asciiTheme="minorHAnsi" w:hAnsiTheme="minorHAnsi" w:cstheme="minorHAnsi"/>
        </w:rPr>
        <w:t xml:space="preserve"> tom </w:t>
      </w:r>
      <w:r w:rsidR="0073004C" w:rsidRPr="00BF42B1">
        <w:rPr>
          <w:rFonts w:asciiTheme="minorHAnsi" w:hAnsiTheme="minorHAnsi" w:cstheme="minorHAnsi"/>
        </w:rPr>
        <w:t xml:space="preserve">se </w:t>
      </w:r>
      <w:r w:rsidRPr="00BF42B1">
        <w:rPr>
          <w:rFonts w:asciiTheme="minorHAnsi" w:hAnsiTheme="minorHAnsi" w:cstheme="minorHAnsi"/>
        </w:rPr>
        <w:t xml:space="preserve">slučaju svi dokumenti koje </w:t>
      </w:r>
      <w:r w:rsidR="0038029D" w:rsidRPr="00BF42B1">
        <w:rPr>
          <w:rFonts w:asciiTheme="minorHAnsi" w:hAnsiTheme="minorHAnsi" w:cstheme="minorHAnsi"/>
        </w:rPr>
        <w:t>N</w:t>
      </w:r>
      <w:r w:rsidRPr="00BF42B1">
        <w:rPr>
          <w:rFonts w:asciiTheme="minorHAnsi" w:hAnsiTheme="minorHAnsi" w:cstheme="minorHAnsi"/>
        </w:rPr>
        <w:t>aručitelj traži dostav</w:t>
      </w:r>
      <w:r w:rsidR="0073004C" w:rsidRPr="00BF42B1">
        <w:rPr>
          <w:rFonts w:asciiTheme="minorHAnsi" w:hAnsiTheme="minorHAnsi" w:cstheme="minorHAnsi"/>
        </w:rPr>
        <w:t>ljaju</w:t>
      </w:r>
      <w:r w:rsidRPr="00BF42B1">
        <w:rPr>
          <w:rFonts w:asciiTheme="minorHAnsi" w:hAnsiTheme="minorHAnsi" w:cstheme="minorHAnsi"/>
        </w:rPr>
        <w:t xml:space="preserve"> u neovjerenoj preslici, izuzev jamstava (ukoliko se ista traže).</w:t>
      </w:r>
    </w:p>
    <w:p w14:paraId="48018262" w14:textId="56A9EE29"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Ako su informacije ili dokumentacija koj</w:t>
      </w:r>
      <w:r w:rsidR="003704C2" w:rsidRPr="00BF42B1">
        <w:rPr>
          <w:rFonts w:asciiTheme="minorHAnsi" w:hAnsiTheme="minorHAnsi" w:cstheme="minorHAnsi"/>
        </w:rPr>
        <w:t>u</w:t>
      </w:r>
      <w:r w:rsidRPr="00BF42B1">
        <w:rPr>
          <w:rFonts w:asciiTheme="minorHAnsi" w:hAnsiTheme="minorHAnsi" w:cstheme="minorHAnsi"/>
        </w:rPr>
        <w:t xml:space="preserve"> je trebao dostaviti ponuditelj nepotpune</w:t>
      </w:r>
      <w:r w:rsidR="003704C2" w:rsidRPr="00BF42B1">
        <w:rPr>
          <w:rFonts w:asciiTheme="minorHAnsi" w:hAnsiTheme="minorHAnsi" w:cstheme="minorHAnsi"/>
        </w:rPr>
        <w:t>,</w:t>
      </w:r>
      <w:r w:rsidRPr="00BF42B1">
        <w:rPr>
          <w:rFonts w:asciiTheme="minorHAnsi" w:hAnsiTheme="minorHAnsi" w:cstheme="minorHAnsi"/>
        </w:rPr>
        <w:t xml:space="preserve"> pogrešne ili se takvima čine</w:t>
      </w:r>
      <w:r w:rsidR="003704C2" w:rsidRPr="00BF42B1">
        <w:rPr>
          <w:rFonts w:asciiTheme="minorHAnsi" w:hAnsiTheme="minorHAnsi" w:cstheme="minorHAnsi"/>
        </w:rPr>
        <w:t xml:space="preserve"> te</w:t>
      </w:r>
      <w:r w:rsidRPr="00BF42B1">
        <w:rPr>
          <w:rFonts w:asciiTheme="minorHAnsi" w:hAnsiTheme="minorHAnsi" w:cstheme="minorHAnsi"/>
        </w:rPr>
        <w:t xml:space="preserve"> </w:t>
      </w:r>
      <w:r w:rsidR="003704C2" w:rsidRPr="00BF42B1">
        <w:rPr>
          <w:rFonts w:asciiTheme="minorHAnsi" w:hAnsiTheme="minorHAnsi" w:cstheme="minorHAnsi"/>
        </w:rPr>
        <w:t>ukoli</w:t>
      </w:r>
      <w:r w:rsidRPr="00BF42B1">
        <w:rPr>
          <w:rFonts w:asciiTheme="minorHAnsi" w:hAnsiTheme="minorHAnsi" w:cstheme="minorHAnsi"/>
        </w:rPr>
        <w:t xml:space="preserve">ko nedostaju određeni dokumenti </w:t>
      </w:r>
      <w:r w:rsidR="003704C2" w:rsidRPr="00BF42B1">
        <w:rPr>
          <w:rFonts w:asciiTheme="minorHAnsi" w:hAnsiTheme="minorHAnsi" w:cstheme="minorHAnsi"/>
        </w:rPr>
        <w:t>N</w:t>
      </w:r>
      <w:r w:rsidRPr="00BF42B1">
        <w:rPr>
          <w:rFonts w:asciiTheme="minorHAnsi" w:hAnsiTheme="minorHAnsi" w:cstheme="minorHAnsi"/>
        </w:rPr>
        <w:t xml:space="preserve">aručitelj može, poštujući načela jednakog tretmana i transparentnosti, zahtijevati od ponuditelja da dopuni, razjasni, upotpuni ili dostavi nužne informacije ili dokumentaciju u primjerenom roku </w:t>
      </w:r>
      <w:r w:rsidR="003704C2" w:rsidRPr="00BF42B1">
        <w:rPr>
          <w:rFonts w:asciiTheme="minorHAnsi" w:hAnsiTheme="minorHAnsi" w:cstheme="minorHAnsi"/>
        </w:rPr>
        <w:t xml:space="preserve">koji </w:t>
      </w:r>
      <w:r w:rsidRPr="00BF42B1">
        <w:rPr>
          <w:rFonts w:asciiTheme="minorHAnsi" w:hAnsiTheme="minorHAnsi" w:cstheme="minorHAnsi"/>
        </w:rPr>
        <w:t xml:space="preserve">ne </w:t>
      </w:r>
      <w:r w:rsidR="003704C2" w:rsidRPr="00BF42B1">
        <w:rPr>
          <w:rFonts w:asciiTheme="minorHAnsi" w:hAnsiTheme="minorHAnsi" w:cstheme="minorHAnsi"/>
        </w:rPr>
        <w:t xml:space="preserve">može biti </w:t>
      </w:r>
      <w:r w:rsidRPr="00BF42B1">
        <w:rPr>
          <w:rFonts w:asciiTheme="minorHAnsi" w:hAnsiTheme="minorHAnsi" w:cstheme="minorHAnsi"/>
        </w:rPr>
        <w:t>krać</w:t>
      </w:r>
      <w:r w:rsidR="003704C2" w:rsidRPr="00BF42B1">
        <w:rPr>
          <w:rFonts w:asciiTheme="minorHAnsi" w:hAnsiTheme="minorHAnsi" w:cstheme="minorHAnsi"/>
        </w:rPr>
        <w:t>i</w:t>
      </w:r>
      <w:r w:rsidRPr="00BF42B1">
        <w:rPr>
          <w:rFonts w:asciiTheme="minorHAnsi" w:hAnsiTheme="minorHAnsi" w:cstheme="minorHAnsi"/>
        </w:rPr>
        <w:t xml:space="preserve"> od </w:t>
      </w:r>
      <w:r w:rsidR="003704C2" w:rsidRPr="00BF42B1">
        <w:rPr>
          <w:rFonts w:asciiTheme="minorHAnsi" w:hAnsiTheme="minorHAnsi" w:cstheme="minorHAnsi"/>
        </w:rPr>
        <w:t>dva (</w:t>
      </w:r>
      <w:r w:rsidRPr="00BF42B1">
        <w:rPr>
          <w:rFonts w:asciiTheme="minorHAnsi" w:hAnsiTheme="minorHAnsi" w:cstheme="minorHAnsi"/>
        </w:rPr>
        <w:t>2</w:t>
      </w:r>
      <w:r w:rsidR="003704C2" w:rsidRPr="00BF42B1">
        <w:rPr>
          <w:rFonts w:asciiTheme="minorHAnsi" w:hAnsiTheme="minorHAnsi" w:cstheme="minorHAnsi"/>
        </w:rPr>
        <w:t>)</w:t>
      </w:r>
      <w:r w:rsidRPr="00BF42B1">
        <w:rPr>
          <w:rFonts w:asciiTheme="minorHAnsi" w:hAnsiTheme="minorHAnsi" w:cstheme="minorHAnsi"/>
        </w:rPr>
        <w:t xml:space="preserve"> dana. Takvo postupanje ne smije dovesti do pregovaranja u vezi s kriterijem za odabir ponude ili ponuđenim predmetom nabave.</w:t>
      </w:r>
    </w:p>
    <w:p w14:paraId="6CA87C6D" w14:textId="77777777" w:rsidR="00B30764" w:rsidRDefault="00B30764" w:rsidP="00F72505">
      <w:pPr>
        <w:spacing w:line="240" w:lineRule="atLeast"/>
        <w:jc w:val="both"/>
        <w:rPr>
          <w:rFonts w:asciiTheme="minorHAnsi" w:hAnsiTheme="minorHAnsi" w:cstheme="minorHAnsi"/>
        </w:rPr>
      </w:pPr>
    </w:p>
    <w:p w14:paraId="05751C2D" w14:textId="77777777" w:rsidR="00B30764" w:rsidRDefault="00B30764" w:rsidP="00F72505">
      <w:pPr>
        <w:spacing w:line="240" w:lineRule="atLeast"/>
        <w:jc w:val="both"/>
        <w:rPr>
          <w:rFonts w:asciiTheme="minorHAnsi" w:hAnsiTheme="minorHAnsi" w:cstheme="minorHAnsi"/>
        </w:rPr>
      </w:pPr>
    </w:p>
    <w:p w14:paraId="742BF5A5" w14:textId="77777777" w:rsidR="00B30764" w:rsidRDefault="00B30764" w:rsidP="00F72505">
      <w:pPr>
        <w:spacing w:line="240" w:lineRule="atLeast"/>
        <w:jc w:val="both"/>
        <w:rPr>
          <w:rFonts w:asciiTheme="minorHAnsi" w:hAnsiTheme="minorHAnsi" w:cstheme="minorHAnsi"/>
        </w:rPr>
      </w:pPr>
    </w:p>
    <w:p w14:paraId="03FE6C44" w14:textId="77777777" w:rsidR="00B30764" w:rsidRDefault="00B30764" w:rsidP="00F72505">
      <w:pPr>
        <w:spacing w:line="240" w:lineRule="atLeast"/>
        <w:jc w:val="both"/>
        <w:rPr>
          <w:rFonts w:asciiTheme="minorHAnsi" w:hAnsiTheme="minorHAnsi" w:cstheme="minorHAnsi"/>
        </w:rPr>
      </w:pPr>
    </w:p>
    <w:p w14:paraId="52475F0B" w14:textId="557BA88F" w:rsidR="00F72505" w:rsidRPr="00BF42B1" w:rsidRDefault="00F72505" w:rsidP="00F72505">
      <w:pPr>
        <w:spacing w:line="240" w:lineRule="atLeast"/>
        <w:jc w:val="both"/>
        <w:rPr>
          <w:rFonts w:asciiTheme="minorHAnsi" w:hAnsiTheme="minorHAnsi" w:cstheme="minorHAnsi"/>
        </w:rPr>
      </w:pPr>
      <w:r w:rsidRPr="00BF42B1">
        <w:rPr>
          <w:rFonts w:asciiTheme="minorHAnsi" w:hAnsiTheme="minorHAnsi" w:cstheme="minorHAnsi"/>
        </w:rPr>
        <w:t>Naručitelj može u pozivu na dostavu ponuda zahtijevati dostavu druge dokumentacije koju smatra potrebnom za provedbu postupka jednostavne nabave, ako je takav zahtjev razmjeran predmetu nabave i u skladu s načelima jednakog tretmana i transparentnosti.</w:t>
      </w:r>
    </w:p>
    <w:p w14:paraId="41FC02FA" w14:textId="77777777" w:rsidR="00F72505" w:rsidRDefault="00F72505" w:rsidP="00BF42B1">
      <w:pPr>
        <w:spacing w:line="240" w:lineRule="atLeast"/>
        <w:jc w:val="center"/>
        <w:rPr>
          <w:rFonts w:asciiTheme="minorHAnsi" w:hAnsiTheme="minorHAnsi" w:cstheme="minorHAnsi"/>
        </w:rPr>
      </w:pPr>
    </w:p>
    <w:p w14:paraId="58AF7DD3" w14:textId="1715FF9E"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13.</w:t>
      </w:r>
    </w:p>
    <w:p w14:paraId="092F04AE" w14:textId="0D8230DB"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Za jednostavne nabave vrijednosti veće od 15.000,00 eura Naručitelj može od gospodarskih subjekata tražiti jamstvo za ozbiljnost ponude, jamstvo za uredno ispunjenje ugovora, jamstvo za otklanjanje nedostataka u jamstvenom roku i jamstvo o osiguranju za pokriće odgovornosti iz djelatnosti na koje se na odgovarajući način primjenjuju odredbe Zakona.</w:t>
      </w:r>
    </w:p>
    <w:p w14:paraId="6BD342DA"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Bez obzira koje je sredstvo jamstva Naručitelj odredio, ponuditelj može dati novčani polog u traženom iznosu.</w:t>
      </w:r>
    </w:p>
    <w:p w14:paraId="22B89584" w14:textId="77777777" w:rsidR="00A051BE" w:rsidRPr="00BF42B1" w:rsidRDefault="00A051BE" w:rsidP="00BF42B1">
      <w:pPr>
        <w:spacing w:line="240" w:lineRule="atLeast"/>
        <w:jc w:val="both"/>
        <w:rPr>
          <w:rFonts w:asciiTheme="minorHAnsi" w:hAnsiTheme="minorHAnsi" w:cstheme="minorHAnsi"/>
          <w:highlight w:val="yellow"/>
        </w:rPr>
      </w:pPr>
    </w:p>
    <w:p w14:paraId="1E4CA739"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14.</w:t>
      </w:r>
    </w:p>
    <w:p w14:paraId="13262580"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Kriteriji za odabir ponude su najniža cijena ili ekonomski najpovoljnija ponuda.</w:t>
      </w:r>
    </w:p>
    <w:p w14:paraId="7F0C4B81"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Ukoliko je kriterij odabira ekonomski najpovoljnija ponuda, osim kriterija cijene mogu se koristiti i različiti kriteriji povezani s predmetom nabave, npr. kvaliteta, tehničke prednosti, estetske i funkcionalne osobine, ekološke osobine, operativni troškovi, ekonomičnost, datum isporuke i rok isporuke ili rok izvršenja, jamstveni rok i dr.</w:t>
      </w:r>
    </w:p>
    <w:p w14:paraId="15B99B43"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U postupcima jednostavne nabave u kojima je kriterij odabira ekonomski najpovoljnija ponuda primjenjuju se odredbe ZJN2016.</w:t>
      </w:r>
    </w:p>
    <w:p w14:paraId="0C861583" w14:textId="63F45C6D"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Ukoliko je kriterij najniža cijena te se prilikom pregleda i ocjene ponuda utvrdi računska pogreška Naručitelj će tražiti prihvat ispravka računske pogreške samo od ponuditelja koji je podnio najpovoljniju ponudu.</w:t>
      </w:r>
    </w:p>
    <w:p w14:paraId="0EF3F099"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Ukoliko je kriterij ekonomski najpovoljnija ponuda te se prilikom pregleda i ocjene ponuda utvrdi računska pogreška Naručitelj će tražiti prihvat ispravka računske pogreške od svih ponuditelja u čijim ponudama je pregledom utvrđena računska pogreška.</w:t>
      </w:r>
    </w:p>
    <w:p w14:paraId="3F61E54A"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Naručitelj u Pozivu na dostavu ponuda određuje relativni ponder koji dodjeljuje svakom pojedinom kriteriju određenom u svrhu ocjenjivanja ekonomski najpovoljnije ponude.</w:t>
      </w:r>
    </w:p>
    <w:p w14:paraId="29A61B34"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Sukladno odredbi čl. 294. st. 1. t. 1. ZJN Naručitelj uspoređuje cijene bez PDV-a.</w:t>
      </w:r>
    </w:p>
    <w:p w14:paraId="39CF7CD2" w14:textId="77777777" w:rsidR="00BF42B1" w:rsidRPr="00BF42B1" w:rsidRDefault="00BF42B1" w:rsidP="00BF42B1">
      <w:pPr>
        <w:spacing w:line="240" w:lineRule="atLeast"/>
        <w:jc w:val="both"/>
        <w:rPr>
          <w:rFonts w:asciiTheme="minorHAnsi" w:hAnsiTheme="minorHAnsi" w:cstheme="minorHAnsi"/>
        </w:rPr>
      </w:pPr>
    </w:p>
    <w:p w14:paraId="7C439FA3" w14:textId="25F16C2B"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7. OKVIRNI SPORAZUM</w:t>
      </w:r>
    </w:p>
    <w:p w14:paraId="44A9979A" w14:textId="77777777" w:rsidR="0022433E" w:rsidRPr="00BF42B1" w:rsidRDefault="0022433E" w:rsidP="00BF42B1">
      <w:pPr>
        <w:spacing w:line="240" w:lineRule="atLeast"/>
        <w:jc w:val="center"/>
        <w:rPr>
          <w:rFonts w:asciiTheme="minorHAnsi" w:hAnsiTheme="minorHAnsi" w:cstheme="minorHAnsi"/>
        </w:rPr>
      </w:pPr>
    </w:p>
    <w:p w14:paraId="49502A93" w14:textId="0ACF101B"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15.</w:t>
      </w:r>
    </w:p>
    <w:p w14:paraId="36ED2C49"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Naručitelj u postupku jednostavne nabave može koristiti mogućnost sklapanja Okvirnog sporazuma. </w:t>
      </w:r>
    </w:p>
    <w:p w14:paraId="43C8BFC4"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Naručitelj može provesti postupak jednostavne nabave s ciljem sklapanja Okvirnog sporazuma sa jednim ili više gospodarskih subjekata.</w:t>
      </w:r>
    </w:p>
    <w:p w14:paraId="0771947A"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Okvirni sporazum može se sklopiti na period od najdulje 2 godine.</w:t>
      </w:r>
    </w:p>
    <w:p w14:paraId="2B59D0BB"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Postupak se provodi, ovisno o procijenjenoj vrijednosti nabave, sukladno odredbama članaka 8. ili 10. ovog Pravilnika, uz naznaku da je cilj sklapanje Okvirnog sporazuma sa jednim ili više gospodarskih subjekata. </w:t>
      </w:r>
    </w:p>
    <w:p w14:paraId="2FA9698E" w14:textId="3FB8BAB4"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U slučaju provedbe postupka jednostavne nabave s ciljem sklapanja Okvirnog sporazuma, procijenjena vrijednost nabave predstavlja vrijednost nabave za ukupno trajanje Okvirnog sporazuma.</w:t>
      </w:r>
    </w:p>
    <w:p w14:paraId="11433B57" w14:textId="77777777" w:rsidR="00A051BE" w:rsidRDefault="00A051BE" w:rsidP="00BF42B1">
      <w:pPr>
        <w:spacing w:line="240" w:lineRule="atLeast"/>
        <w:jc w:val="both"/>
        <w:rPr>
          <w:rFonts w:asciiTheme="minorHAnsi" w:hAnsiTheme="minorHAnsi" w:cstheme="minorHAnsi"/>
          <w:highlight w:val="yellow"/>
        </w:rPr>
      </w:pPr>
    </w:p>
    <w:p w14:paraId="63A482ED" w14:textId="77777777" w:rsidR="00B30764" w:rsidRDefault="00B30764" w:rsidP="00BF42B1">
      <w:pPr>
        <w:spacing w:line="240" w:lineRule="atLeast"/>
        <w:jc w:val="both"/>
        <w:rPr>
          <w:rFonts w:asciiTheme="minorHAnsi" w:hAnsiTheme="minorHAnsi" w:cstheme="minorHAnsi"/>
          <w:highlight w:val="yellow"/>
        </w:rPr>
      </w:pPr>
    </w:p>
    <w:p w14:paraId="5A0D68D4" w14:textId="77777777" w:rsidR="00B30764" w:rsidRDefault="00B30764" w:rsidP="00BF42B1">
      <w:pPr>
        <w:spacing w:line="240" w:lineRule="atLeast"/>
        <w:jc w:val="both"/>
        <w:rPr>
          <w:rFonts w:asciiTheme="minorHAnsi" w:hAnsiTheme="minorHAnsi" w:cstheme="minorHAnsi"/>
          <w:highlight w:val="yellow"/>
        </w:rPr>
      </w:pPr>
    </w:p>
    <w:p w14:paraId="4F3C2DAA" w14:textId="77777777" w:rsidR="00B30764" w:rsidRDefault="00B30764" w:rsidP="00BF42B1">
      <w:pPr>
        <w:spacing w:line="240" w:lineRule="atLeast"/>
        <w:jc w:val="both"/>
        <w:rPr>
          <w:rFonts w:asciiTheme="minorHAnsi" w:hAnsiTheme="minorHAnsi" w:cstheme="minorHAnsi"/>
          <w:highlight w:val="yellow"/>
        </w:rPr>
      </w:pPr>
    </w:p>
    <w:p w14:paraId="616C7DA3" w14:textId="77777777" w:rsidR="00B30764" w:rsidRDefault="00B30764" w:rsidP="00BF42B1">
      <w:pPr>
        <w:spacing w:line="240" w:lineRule="atLeast"/>
        <w:jc w:val="both"/>
        <w:rPr>
          <w:rFonts w:asciiTheme="minorHAnsi" w:hAnsiTheme="minorHAnsi" w:cstheme="minorHAnsi"/>
          <w:highlight w:val="yellow"/>
        </w:rPr>
      </w:pPr>
    </w:p>
    <w:p w14:paraId="5BD6E105" w14:textId="77777777" w:rsidR="00B30764" w:rsidRDefault="00B30764" w:rsidP="00BF42B1">
      <w:pPr>
        <w:spacing w:line="240" w:lineRule="atLeast"/>
        <w:jc w:val="both"/>
        <w:rPr>
          <w:rFonts w:asciiTheme="minorHAnsi" w:hAnsiTheme="minorHAnsi" w:cstheme="minorHAnsi"/>
          <w:highlight w:val="yellow"/>
        </w:rPr>
      </w:pPr>
    </w:p>
    <w:p w14:paraId="1623F43A" w14:textId="77777777" w:rsidR="00B30764" w:rsidRDefault="00B30764" w:rsidP="00BF42B1">
      <w:pPr>
        <w:spacing w:line="240" w:lineRule="atLeast"/>
        <w:jc w:val="both"/>
        <w:rPr>
          <w:rFonts w:asciiTheme="minorHAnsi" w:hAnsiTheme="minorHAnsi" w:cstheme="minorHAnsi"/>
          <w:highlight w:val="yellow"/>
        </w:rPr>
      </w:pPr>
    </w:p>
    <w:p w14:paraId="1A373C5A" w14:textId="77777777" w:rsidR="00B30764" w:rsidRDefault="00B30764" w:rsidP="00BF42B1">
      <w:pPr>
        <w:spacing w:line="240" w:lineRule="atLeast"/>
        <w:jc w:val="both"/>
        <w:rPr>
          <w:rFonts w:asciiTheme="minorHAnsi" w:hAnsiTheme="minorHAnsi" w:cstheme="minorHAnsi"/>
          <w:highlight w:val="yellow"/>
        </w:rPr>
      </w:pPr>
    </w:p>
    <w:p w14:paraId="76D13C1F" w14:textId="77777777" w:rsidR="00B30764" w:rsidRPr="00BF42B1" w:rsidRDefault="00B30764" w:rsidP="00BF42B1">
      <w:pPr>
        <w:spacing w:line="240" w:lineRule="atLeast"/>
        <w:jc w:val="both"/>
        <w:rPr>
          <w:rFonts w:asciiTheme="minorHAnsi" w:hAnsiTheme="minorHAnsi" w:cstheme="minorHAnsi"/>
          <w:highlight w:val="yellow"/>
        </w:rPr>
      </w:pPr>
    </w:p>
    <w:p w14:paraId="5B482869"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8. REGISTAR UGOVORA</w:t>
      </w:r>
    </w:p>
    <w:p w14:paraId="12BDDC0F" w14:textId="77777777" w:rsidR="0022433E" w:rsidRPr="00BF42B1" w:rsidRDefault="0022433E" w:rsidP="00BF42B1">
      <w:pPr>
        <w:spacing w:line="240" w:lineRule="atLeast"/>
        <w:jc w:val="center"/>
        <w:rPr>
          <w:rFonts w:asciiTheme="minorHAnsi" w:hAnsiTheme="minorHAnsi" w:cstheme="minorHAnsi"/>
        </w:rPr>
      </w:pPr>
    </w:p>
    <w:p w14:paraId="7A4319A2" w14:textId="3929C6D6"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16.</w:t>
      </w:r>
    </w:p>
    <w:p w14:paraId="7B3B65B7"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Naručitelj je obvezan voditi i redovito ažurirati Registar ugovora o javnoj nabavi i okvirnih sporazuma za predmete nabave čija je vrijednost bez PDV-a jednaka ili veća od 5.000,00 eura. </w:t>
      </w:r>
    </w:p>
    <w:p w14:paraId="30BA2613" w14:textId="71A663E8" w:rsidR="00A051BE"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Registar ugovora</w:t>
      </w:r>
      <w:r w:rsidR="00535E67" w:rsidRPr="00BF42B1">
        <w:rPr>
          <w:rFonts w:asciiTheme="minorHAnsi" w:hAnsiTheme="minorHAnsi" w:cstheme="minorHAnsi"/>
        </w:rPr>
        <w:t xml:space="preserve"> </w:t>
      </w:r>
      <w:r w:rsidRPr="00BF42B1">
        <w:rPr>
          <w:rFonts w:asciiTheme="minorHAnsi" w:hAnsiTheme="minorHAnsi" w:cstheme="minorHAnsi"/>
        </w:rPr>
        <w:t xml:space="preserve">objavljuje </w:t>
      </w:r>
      <w:r w:rsidR="00480E72" w:rsidRPr="00BF42B1">
        <w:rPr>
          <w:rFonts w:asciiTheme="minorHAnsi" w:hAnsiTheme="minorHAnsi" w:cstheme="minorHAnsi"/>
        </w:rPr>
        <w:t xml:space="preserve">se </w:t>
      </w:r>
      <w:r w:rsidRPr="00BF42B1">
        <w:rPr>
          <w:rFonts w:asciiTheme="minorHAnsi" w:hAnsiTheme="minorHAnsi" w:cstheme="minorHAnsi"/>
        </w:rPr>
        <w:t xml:space="preserve">u EOJN RH </w:t>
      </w:r>
      <w:r w:rsidR="00480E72" w:rsidRPr="00BF42B1">
        <w:rPr>
          <w:rFonts w:asciiTheme="minorHAnsi" w:hAnsiTheme="minorHAnsi" w:cstheme="minorHAnsi"/>
        </w:rPr>
        <w:t>i</w:t>
      </w:r>
      <w:r w:rsidRPr="00BF42B1">
        <w:rPr>
          <w:rFonts w:asciiTheme="minorHAnsi" w:hAnsiTheme="minorHAnsi" w:cstheme="minorHAnsi"/>
        </w:rPr>
        <w:t xml:space="preserve"> na služben</w:t>
      </w:r>
      <w:r w:rsidR="00480E72" w:rsidRPr="00BF42B1">
        <w:rPr>
          <w:rFonts w:asciiTheme="minorHAnsi" w:hAnsiTheme="minorHAnsi" w:cstheme="minorHAnsi"/>
        </w:rPr>
        <w:t>oj</w:t>
      </w:r>
      <w:r w:rsidRPr="00BF42B1">
        <w:rPr>
          <w:rFonts w:asciiTheme="minorHAnsi" w:hAnsiTheme="minorHAnsi" w:cstheme="minorHAnsi"/>
        </w:rPr>
        <w:t xml:space="preserve"> internet stranici </w:t>
      </w:r>
      <w:r w:rsidR="00480E72" w:rsidRPr="00BF42B1">
        <w:rPr>
          <w:rFonts w:asciiTheme="minorHAnsi" w:hAnsiTheme="minorHAnsi" w:cstheme="minorHAnsi"/>
        </w:rPr>
        <w:t>N</w:t>
      </w:r>
      <w:r w:rsidR="00535E67" w:rsidRPr="00BF42B1">
        <w:rPr>
          <w:rFonts w:asciiTheme="minorHAnsi" w:hAnsiTheme="minorHAnsi" w:cstheme="minorHAnsi"/>
        </w:rPr>
        <w:t>aručitelja</w:t>
      </w:r>
      <w:r w:rsidRPr="00BF42B1">
        <w:rPr>
          <w:rFonts w:asciiTheme="minorHAnsi" w:hAnsiTheme="minorHAnsi" w:cstheme="minorHAnsi"/>
        </w:rPr>
        <w:t>.</w:t>
      </w:r>
    </w:p>
    <w:p w14:paraId="12EADE66" w14:textId="77777777" w:rsidR="00B30764" w:rsidRDefault="00B30764" w:rsidP="00BF42B1">
      <w:pPr>
        <w:spacing w:line="240" w:lineRule="atLeast"/>
        <w:jc w:val="both"/>
        <w:rPr>
          <w:rFonts w:asciiTheme="minorHAnsi" w:hAnsiTheme="minorHAnsi" w:cstheme="minorHAnsi"/>
        </w:rPr>
      </w:pPr>
    </w:p>
    <w:p w14:paraId="4F4241E7" w14:textId="53FC58E3" w:rsidR="00A051BE" w:rsidRPr="00BF42B1" w:rsidRDefault="00A051BE" w:rsidP="00BF42B1">
      <w:pPr>
        <w:spacing w:line="240" w:lineRule="atLeast"/>
        <w:jc w:val="both"/>
        <w:rPr>
          <w:rFonts w:asciiTheme="minorHAnsi" w:hAnsiTheme="minorHAnsi" w:cstheme="minorHAnsi"/>
          <w:bCs/>
        </w:rPr>
      </w:pPr>
      <w:r w:rsidRPr="00BF42B1">
        <w:rPr>
          <w:rFonts w:asciiTheme="minorHAnsi" w:hAnsiTheme="minorHAnsi" w:cstheme="minorHAnsi"/>
          <w:bCs/>
        </w:rPr>
        <w:t>9.</w:t>
      </w:r>
      <w:r w:rsidRPr="00BF42B1">
        <w:rPr>
          <w:rFonts w:asciiTheme="minorHAnsi" w:hAnsiTheme="minorHAnsi" w:cstheme="minorHAnsi"/>
          <w:bCs/>
        </w:rPr>
        <w:tab/>
        <w:t>PONIŠTENJE POSTUPKA</w:t>
      </w:r>
    </w:p>
    <w:p w14:paraId="3BE708C5" w14:textId="77777777" w:rsidR="00A051BE" w:rsidRPr="00BF42B1" w:rsidRDefault="00A051BE" w:rsidP="00BF42B1">
      <w:pPr>
        <w:spacing w:line="240" w:lineRule="atLeast"/>
        <w:jc w:val="both"/>
        <w:rPr>
          <w:rFonts w:asciiTheme="minorHAnsi" w:hAnsiTheme="minorHAnsi" w:cstheme="minorHAnsi"/>
          <w:bCs/>
        </w:rPr>
      </w:pPr>
    </w:p>
    <w:p w14:paraId="29483CD8" w14:textId="073B671D" w:rsidR="00A051BE" w:rsidRPr="00BF42B1" w:rsidRDefault="00A051BE" w:rsidP="00BF42B1">
      <w:pPr>
        <w:spacing w:line="240" w:lineRule="atLeast"/>
        <w:jc w:val="center"/>
        <w:rPr>
          <w:rFonts w:asciiTheme="minorHAnsi" w:hAnsiTheme="minorHAnsi" w:cstheme="minorHAnsi"/>
          <w:bCs/>
        </w:rPr>
      </w:pPr>
      <w:r w:rsidRPr="00BF42B1">
        <w:rPr>
          <w:rFonts w:asciiTheme="minorHAnsi" w:hAnsiTheme="minorHAnsi" w:cstheme="minorHAnsi"/>
          <w:bCs/>
        </w:rPr>
        <w:t>Članak 17.</w:t>
      </w:r>
    </w:p>
    <w:p w14:paraId="2E1C12F3" w14:textId="77777777" w:rsidR="00A051BE" w:rsidRPr="00BF42B1" w:rsidRDefault="00A051BE" w:rsidP="00BF42B1">
      <w:pPr>
        <w:pStyle w:val="Odlomakpopisa"/>
        <w:spacing w:after="0" w:line="240" w:lineRule="atLeast"/>
        <w:ind w:left="0"/>
        <w:jc w:val="both"/>
        <w:rPr>
          <w:rFonts w:cstheme="minorHAnsi"/>
          <w:sz w:val="24"/>
          <w:szCs w:val="24"/>
        </w:rPr>
      </w:pPr>
      <w:r w:rsidRPr="00BF42B1">
        <w:rPr>
          <w:rFonts w:cstheme="minorHAnsi"/>
          <w:sz w:val="24"/>
          <w:szCs w:val="24"/>
        </w:rPr>
        <w:t>Naručitelj će poništiti postupak nabave ako:</w:t>
      </w:r>
    </w:p>
    <w:p w14:paraId="060FB40C" w14:textId="77777777" w:rsidR="00A051BE" w:rsidRPr="00BF42B1" w:rsidRDefault="00A051BE" w:rsidP="00BF42B1">
      <w:pPr>
        <w:pStyle w:val="Odlomakpopisa"/>
        <w:numPr>
          <w:ilvl w:val="0"/>
          <w:numId w:val="16"/>
        </w:numPr>
        <w:spacing w:after="0" w:line="240" w:lineRule="atLeast"/>
        <w:jc w:val="both"/>
        <w:rPr>
          <w:rFonts w:cstheme="minorHAnsi"/>
          <w:sz w:val="24"/>
          <w:szCs w:val="24"/>
        </w:rPr>
      </w:pPr>
      <w:r w:rsidRPr="00BF42B1">
        <w:rPr>
          <w:rFonts w:cstheme="minorHAnsi"/>
          <w:sz w:val="24"/>
          <w:szCs w:val="24"/>
        </w:rPr>
        <w:t>nije dostavljena niti jedna ponuda ili</w:t>
      </w:r>
    </w:p>
    <w:p w14:paraId="237AD394" w14:textId="77777777" w:rsidR="00A051BE" w:rsidRPr="00BF42B1" w:rsidRDefault="00A051BE" w:rsidP="00BF42B1">
      <w:pPr>
        <w:pStyle w:val="Odlomakpopisa"/>
        <w:numPr>
          <w:ilvl w:val="0"/>
          <w:numId w:val="16"/>
        </w:numPr>
        <w:spacing w:after="0" w:line="240" w:lineRule="atLeast"/>
        <w:jc w:val="both"/>
        <w:rPr>
          <w:rFonts w:cstheme="minorHAnsi"/>
          <w:sz w:val="24"/>
          <w:szCs w:val="24"/>
        </w:rPr>
      </w:pPr>
      <w:r w:rsidRPr="00BF42B1">
        <w:rPr>
          <w:rFonts w:cstheme="minorHAnsi"/>
          <w:sz w:val="24"/>
          <w:szCs w:val="24"/>
        </w:rPr>
        <w:t>ako nakon odbijanja ponuda ne preostane niti jedna valjana ponuda</w:t>
      </w:r>
    </w:p>
    <w:p w14:paraId="1C80ABA0" w14:textId="0EC69BB4"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Naručitelj može poništiti postupak nabave i iz drugih opravdanih razloga u bilo kojem trenutku</w:t>
      </w:r>
      <w:r w:rsidR="0098419C" w:rsidRPr="00BF42B1">
        <w:rPr>
          <w:rFonts w:asciiTheme="minorHAnsi" w:hAnsiTheme="minorHAnsi" w:cstheme="minorHAnsi"/>
        </w:rPr>
        <w:t xml:space="preserve"> uz</w:t>
      </w:r>
      <w:r w:rsidRPr="00BF42B1">
        <w:rPr>
          <w:rFonts w:asciiTheme="minorHAnsi" w:hAnsiTheme="minorHAnsi" w:cstheme="minorHAnsi"/>
        </w:rPr>
        <w:t xml:space="preserve"> </w:t>
      </w:r>
      <w:r w:rsidR="0098419C" w:rsidRPr="00BF42B1">
        <w:rPr>
          <w:rFonts w:asciiTheme="minorHAnsi" w:hAnsiTheme="minorHAnsi" w:cstheme="minorHAnsi"/>
        </w:rPr>
        <w:t>obrazložene razloge poništenja</w:t>
      </w:r>
      <w:r w:rsidRPr="00BF42B1">
        <w:rPr>
          <w:rFonts w:asciiTheme="minorHAnsi" w:hAnsiTheme="minorHAnsi" w:cstheme="minorHAnsi"/>
        </w:rPr>
        <w:t xml:space="preserve">. </w:t>
      </w:r>
    </w:p>
    <w:p w14:paraId="60BCDB56" w14:textId="5BCE7768" w:rsidR="00A051BE" w:rsidRPr="00BF42B1" w:rsidRDefault="00A051BE" w:rsidP="00BF42B1">
      <w:pPr>
        <w:pStyle w:val="Odlomakpopisa"/>
        <w:spacing w:after="0" w:line="240" w:lineRule="atLeast"/>
        <w:ind w:left="0"/>
        <w:jc w:val="both"/>
        <w:rPr>
          <w:rFonts w:cstheme="minorHAnsi"/>
          <w:sz w:val="24"/>
          <w:szCs w:val="24"/>
        </w:rPr>
      </w:pPr>
      <w:r w:rsidRPr="00BF42B1">
        <w:rPr>
          <w:rFonts w:cstheme="minorHAnsi"/>
          <w:sz w:val="24"/>
          <w:szCs w:val="24"/>
        </w:rPr>
        <w:t>U slučaju poništenja postupka jednostavne nabave</w:t>
      </w:r>
      <w:r w:rsidR="00F46FA0" w:rsidRPr="00BF42B1">
        <w:rPr>
          <w:rFonts w:cstheme="minorHAnsi"/>
          <w:sz w:val="24"/>
          <w:szCs w:val="24"/>
        </w:rPr>
        <w:t xml:space="preserve"> N</w:t>
      </w:r>
      <w:r w:rsidRPr="00BF42B1">
        <w:rPr>
          <w:rFonts w:cstheme="minorHAnsi"/>
          <w:sz w:val="24"/>
          <w:szCs w:val="24"/>
        </w:rPr>
        <w:t>aručitelj donosi odluku o poništenju koja se dostavlja svim ponuditeljima</w:t>
      </w:r>
      <w:r w:rsidRPr="00BF42B1">
        <w:rPr>
          <w:rFonts w:cstheme="minorHAnsi"/>
          <w:color w:val="EE0000"/>
          <w:sz w:val="24"/>
          <w:szCs w:val="24"/>
        </w:rPr>
        <w:t xml:space="preserve">. </w:t>
      </w:r>
      <w:r w:rsidRPr="00BF42B1">
        <w:rPr>
          <w:rFonts w:cstheme="minorHAnsi"/>
          <w:sz w:val="24"/>
          <w:szCs w:val="24"/>
        </w:rPr>
        <w:t>Objava ima učinak dostave odluke.</w:t>
      </w:r>
    </w:p>
    <w:p w14:paraId="4837536D" w14:textId="77777777" w:rsidR="00A051BE" w:rsidRPr="00BF42B1" w:rsidRDefault="00A051BE" w:rsidP="00BF42B1">
      <w:pPr>
        <w:spacing w:line="240" w:lineRule="atLeast"/>
        <w:jc w:val="both"/>
        <w:rPr>
          <w:rFonts w:asciiTheme="minorHAnsi" w:hAnsiTheme="minorHAnsi" w:cstheme="minorHAnsi"/>
          <w:b/>
        </w:rPr>
      </w:pPr>
    </w:p>
    <w:p w14:paraId="0D8846A1" w14:textId="77777777" w:rsidR="00A051BE" w:rsidRPr="00BF42B1" w:rsidRDefault="00A051BE" w:rsidP="00BF42B1">
      <w:pPr>
        <w:spacing w:line="240" w:lineRule="atLeast"/>
        <w:jc w:val="both"/>
        <w:rPr>
          <w:rFonts w:asciiTheme="minorHAnsi" w:hAnsiTheme="minorHAnsi" w:cstheme="minorHAnsi"/>
          <w:highlight w:val="yellow"/>
        </w:rPr>
      </w:pPr>
    </w:p>
    <w:p w14:paraId="400A53A6"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10. PODNOŠENJE PRIGOVORA</w:t>
      </w:r>
    </w:p>
    <w:p w14:paraId="6737D3E1"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18.</w:t>
      </w:r>
    </w:p>
    <w:p w14:paraId="16D86D48" w14:textId="795EA721"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U postupcima jednostavne nabave procijenjene vrijednosti veće od 15.000,00 eura gospodarski subjekti koji su podnijeli ponudu u predmetnom postupku imaju pravo podnošenja prigovora na Odluku o odabiru/poništenju </w:t>
      </w:r>
      <w:r w:rsidR="006D08DA" w:rsidRPr="00BF42B1">
        <w:rPr>
          <w:rFonts w:asciiTheme="minorHAnsi" w:hAnsiTheme="minorHAnsi" w:cstheme="minorHAnsi"/>
        </w:rPr>
        <w:t>čelniku</w:t>
      </w:r>
      <w:r w:rsidRPr="00BF42B1">
        <w:rPr>
          <w:rFonts w:asciiTheme="minorHAnsi" w:hAnsiTheme="minorHAnsi" w:cstheme="minorHAnsi"/>
        </w:rPr>
        <w:t xml:space="preserve"> Naručitelja.</w:t>
      </w:r>
    </w:p>
    <w:p w14:paraId="07E51570"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Prigovor se podnosi u roku od tri (3) dana od zaprimanja Odluke o odabiru/poništenju putem modula jednostavne nabave EOJN RH. </w:t>
      </w:r>
    </w:p>
    <w:p w14:paraId="7A741897" w14:textId="423B00A3"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Naručitelj ne smije sklopiti ugovor o nabavi ili okvirni sporazum u roku od </w:t>
      </w:r>
      <w:r w:rsidR="006D08DA" w:rsidRPr="00BF42B1">
        <w:rPr>
          <w:rFonts w:asciiTheme="minorHAnsi" w:hAnsiTheme="minorHAnsi" w:cstheme="minorHAnsi"/>
        </w:rPr>
        <w:t>tri (</w:t>
      </w:r>
      <w:r w:rsidRPr="00BF42B1">
        <w:rPr>
          <w:rFonts w:asciiTheme="minorHAnsi" w:hAnsiTheme="minorHAnsi" w:cstheme="minorHAnsi"/>
        </w:rPr>
        <w:t>3</w:t>
      </w:r>
      <w:r w:rsidR="006D08DA" w:rsidRPr="00BF42B1">
        <w:rPr>
          <w:rFonts w:asciiTheme="minorHAnsi" w:hAnsiTheme="minorHAnsi" w:cstheme="minorHAnsi"/>
        </w:rPr>
        <w:t>)</w:t>
      </w:r>
      <w:r w:rsidRPr="00BF42B1">
        <w:rPr>
          <w:rFonts w:asciiTheme="minorHAnsi" w:hAnsiTheme="minorHAnsi" w:cstheme="minorHAnsi"/>
        </w:rPr>
        <w:t xml:space="preserve"> dana od dana dostave odluke o odabiru ( u daljnjem tekstu: rok mirovanja).</w:t>
      </w:r>
    </w:p>
    <w:p w14:paraId="52E04DD1" w14:textId="72FC941C"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Zaprimljeni prigovor zajedno s dokumentacijom postupka bez odgađanja dostavlja </w:t>
      </w:r>
      <w:r w:rsidR="006D08DA" w:rsidRPr="00BF42B1">
        <w:rPr>
          <w:rFonts w:asciiTheme="minorHAnsi" w:hAnsiTheme="minorHAnsi" w:cstheme="minorHAnsi"/>
        </w:rPr>
        <w:t xml:space="preserve">se čelniku </w:t>
      </w:r>
      <w:r w:rsidRPr="00BF42B1">
        <w:rPr>
          <w:rFonts w:asciiTheme="minorHAnsi" w:hAnsiTheme="minorHAnsi" w:cstheme="minorHAnsi"/>
        </w:rPr>
        <w:t xml:space="preserve"> Naručitelja na rješavanje. </w:t>
      </w:r>
    </w:p>
    <w:p w14:paraId="02163999" w14:textId="2B50171F" w:rsidR="00A051BE" w:rsidRPr="00BF42B1" w:rsidRDefault="006D08DA" w:rsidP="00BF42B1">
      <w:pPr>
        <w:spacing w:line="240" w:lineRule="atLeast"/>
        <w:jc w:val="both"/>
        <w:rPr>
          <w:rFonts w:asciiTheme="minorHAnsi" w:hAnsiTheme="minorHAnsi" w:cstheme="minorHAnsi"/>
        </w:rPr>
      </w:pPr>
      <w:r w:rsidRPr="00BF42B1">
        <w:rPr>
          <w:rFonts w:asciiTheme="minorHAnsi" w:hAnsiTheme="minorHAnsi" w:cstheme="minorHAnsi"/>
        </w:rPr>
        <w:t xml:space="preserve">Čelnik Naručitelja </w:t>
      </w:r>
      <w:r w:rsidR="00A051BE" w:rsidRPr="00BF42B1">
        <w:rPr>
          <w:rFonts w:asciiTheme="minorHAnsi" w:hAnsiTheme="minorHAnsi" w:cstheme="minorHAnsi"/>
        </w:rPr>
        <w:t xml:space="preserve">donosi odluku o prigovoru najkasnije u roku od </w:t>
      </w:r>
      <w:r w:rsidRPr="00BF42B1">
        <w:rPr>
          <w:rFonts w:asciiTheme="minorHAnsi" w:hAnsiTheme="minorHAnsi" w:cstheme="minorHAnsi"/>
        </w:rPr>
        <w:t>deset (</w:t>
      </w:r>
      <w:r w:rsidR="00A051BE" w:rsidRPr="00BF42B1">
        <w:rPr>
          <w:rFonts w:asciiTheme="minorHAnsi" w:hAnsiTheme="minorHAnsi" w:cstheme="minorHAnsi"/>
        </w:rPr>
        <w:t>10</w:t>
      </w:r>
      <w:r w:rsidRPr="00BF42B1">
        <w:rPr>
          <w:rFonts w:asciiTheme="minorHAnsi" w:hAnsiTheme="minorHAnsi" w:cstheme="minorHAnsi"/>
        </w:rPr>
        <w:t>)</w:t>
      </w:r>
      <w:r w:rsidR="00A051BE" w:rsidRPr="00BF42B1">
        <w:rPr>
          <w:rFonts w:asciiTheme="minorHAnsi" w:hAnsiTheme="minorHAnsi" w:cstheme="minorHAnsi"/>
        </w:rPr>
        <w:t xml:space="preserve"> dana od zaprimanja.</w:t>
      </w:r>
    </w:p>
    <w:p w14:paraId="29AC60ED" w14:textId="00F2C160"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Odluka čelnika putem EOJN RH dostavlja </w:t>
      </w:r>
      <w:r w:rsidR="00BF42B1">
        <w:rPr>
          <w:rFonts w:asciiTheme="minorHAnsi" w:hAnsiTheme="minorHAnsi" w:cstheme="minorHAnsi"/>
        </w:rPr>
        <w:t xml:space="preserve">se </w:t>
      </w:r>
      <w:r w:rsidRPr="00BF42B1">
        <w:rPr>
          <w:rFonts w:asciiTheme="minorHAnsi" w:hAnsiTheme="minorHAnsi" w:cstheme="minorHAnsi"/>
        </w:rPr>
        <w:t>gospodarskom subjektu koji je uložio prigovor.</w:t>
      </w:r>
    </w:p>
    <w:p w14:paraId="550F1C5F" w14:textId="4A865D5C"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Rok mirovanja ne primjenjuje se ako je u postupku nabave sudjelovao samo jedan ponuditelj čija je ponuda ujedno i odabrana te u slučaju sklapanja ugovora na temelju okvirnog sporazuma.</w:t>
      </w:r>
    </w:p>
    <w:p w14:paraId="3FC042CD" w14:textId="77777777"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Odluka o odabiru postaje izvršna:</w:t>
      </w:r>
    </w:p>
    <w:p w14:paraId="4DCF8797" w14:textId="77777777"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1. istekom roka mirovanja, ako prigovor nije izjavljen</w:t>
      </w:r>
    </w:p>
    <w:p w14:paraId="2D9192E2" w14:textId="77777777"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2. dostavom odluke o prigovoru podnositelju prigovora kojom se prigovor odbacuje, odbija ili se obustavlja postupak po prigovoru, ako je na odluku izjavljen prigovor</w:t>
      </w:r>
    </w:p>
    <w:p w14:paraId="44BCB893" w14:textId="77777777"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3. dostavom odluke ponuditelju, ako se rok mirovanja ne primjenjuje.</w:t>
      </w:r>
    </w:p>
    <w:p w14:paraId="1701BC64" w14:textId="287B311C"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 xml:space="preserve">Postupak nabave miruje do izvršnosti odluke o odabiru </w:t>
      </w:r>
      <w:r w:rsidR="00B50DA7" w:rsidRPr="00BF42B1">
        <w:rPr>
          <w:rFonts w:asciiTheme="minorHAnsi" w:hAnsiTheme="minorHAnsi" w:cstheme="minorHAnsi"/>
          <w:color w:val="333333"/>
        </w:rPr>
        <w:t>i</w:t>
      </w:r>
      <w:r w:rsidRPr="00BF42B1">
        <w:rPr>
          <w:rFonts w:asciiTheme="minorHAnsi" w:hAnsiTheme="minorHAnsi" w:cstheme="minorHAnsi"/>
          <w:color w:val="333333"/>
        </w:rPr>
        <w:t xml:space="preserve"> Naručitelj </w:t>
      </w:r>
      <w:r w:rsidR="00B50DA7" w:rsidRPr="00BF42B1">
        <w:rPr>
          <w:rFonts w:asciiTheme="minorHAnsi" w:hAnsiTheme="minorHAnsi" w:cstheme="minorHAnsi"/>
          <w:color w:val="333333"/>
        </w:rPr>
        <w:t xml:space="preserve">u tom periodu </w:t>
      </w:r>
      <w:r w:rsidRPr="00BF42B1">
        <w:rPr>
          <w:rFonts w:asciiTheme="minorHAnsi" w:hAnsiTheme="minorHAnsi" w:cstheme="minorHAnsi"/>
          <w:color w:val="333333"/>
        </w:rPr>
        <w:t>ne smije sklopiti, potpisati ni izvršavati ugovor o nabavi ili okvirni sporazum.</w:t>
      </w:r>
    </w:p>
    <w:p w14:paraId="2EC123F6" w14:textId="77777777"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Odluka o poništenju postaje izvršna:</w:t>
      </w:r>
    </w:p>
    <w:p w14:paraId="428D7254" w14:textId="12521E5D"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1. istekom roka za prigovor ako prigovor nije izjavljen</w:t>
      </w:r>
    </w:p>
    <w:p w14:paraId="4767D1D0" w14:textId="77777777" w:rsidR="00A051BE" w:rsidRPr="00BF42B1" w:rsidRDefault="00A051BE" w:rsidP="00BF42B1">
      <w:pPr>
        <w:shd w:val="clear" w:color="auto" w:fill="FFFFFF"/>
        <w:spacing w:line="240" w:lineRule="atLeast"/>
        <w:rPr>
          <w:rFonts w:asciiTheme="minorHAnsi" w:hAnsiTheme="minorHAnsi" w:cstheme="minorHAnsi"/>
          <w:color w:val="333333"/>
        </w:rPr>
      </w:pPr>
      <w:r w:rsidRPr="00BF42B1">
        <w:rPr>
          <w:rFonts w:asciiTheme="minorHAnsi" w:hAnsiTheme="minorHAnsi" w:cstheme="minorHAnsi"/>
          <w:color w:val="333333"/>
        </w:rPr>
        <w:t>2. dostavom odluke o prigovoru podnositelju prigovora kojom se prigovor odbacuje, odbija ili se obustavlja postupak po prigovoru, ako je na odluku izjavljen prigovor.</w:t>
      </w:r>
    </w:p>
    <w:p w14:paraId="74E8F578" w14:textId="77777777" w:rsidR="00A051BE" w:rsidRPr="00BF42B1" w:rsidRDefault="00A051BE" w:rsidP="00BF42B1">
      <w:pPr>
        <w:spacing w:line="240" w:lineRule="atLeast"/>
        <w:jc w:val="both"/>
        <w:rPr>
          <w:rFonts w:asciiTheme="minorHAnsi" w:hAnsiTheme="minorHAnsi" w:cstheme="minorHAnsi"/>
        </w:rPr>
      </w:pPr>
    </w:p>
    <w:p w14:paraId="6E2EB2F3" w14:textId="77777777" w:rsidR="00B30764" w:rsidRDefault="00B30764" w:rsidP="00BF42B1">
      <w:pPr>
        <w:spacing w:line="240" w:lineRule="atLeast"/>
        <w:jc w:val="center"/>
        <w:rPr>
          <w:rFonts w:asciiTheme="minorHAnsi" w:hAnsiTheme="minorHAnsi" w:cstheme="minorHAnsi"/>
        </w:rPr>
      </w:pPr>
    </w:p>
    <w:p w14:paraId="193F02C0" w14:textId="77777777" w:rsidR="00B30764" w:rsidRDefault="00B30764" w:rsidP="00BF42B1">
      <w:pPr>
        <w:spacing w:line="240" w:lineRule="atLeast"/>
        <w:jc w:val="center"/>
        <w:rPr>
          <w:rFonts w:asciiTheme="minorHAnsi" w:hAnsiTheme="minorHAnsi" w:cstheme="minorHAnsi"/>
        </w:rPr>
      </w:pPr>
    </w:p>
    <w:p w14:paraId="77651A59" w14:textId="77777777" w:rsidR="00B30764" w:rsidRDefault="00B30764" w:rsidP="00BF42B1">
      <w:pPr>
        <w:spacing w:line="240" w:lineRule="atLeast"/>
        <w:jc w:val="center"/>
        <w:rPr>
          <w:rFonts w:asciiTheme="minorHAnsi" w:hAnsiTheme="minorHAnsi" w:cstheme="minorHAnsi"/>
        </w:rPr>
      </w:pPr>
    </w:p>
    <w:p w14:paraId="281E05CA" w14:textId="21593C25"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19.</w:t>
      </w:r>
    </w:p>
    <w:p w14:paraId="423B27CC" w14:textId="0F34228C"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Prigovor iz čl. 18. ovo Pravilnika obvezno sadržava sljedeće podatke i dokaze:</w:t>
      </w:r>
    </w:p>
    <w:p w14:paraId="72728DCE"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1. podatke o gospodarskom subjektu koji je podnio prigovor (naziv ili osobno ime, OIB ili odgovarajući identifikacijski broj, ako je predviđen u nacionalnom zakonodavstvu, adresa sjedišta ili prebivališta, adresa elektroničke pošte)</w:t>
      </w:r>
    </w:p>
    <w:p w14:paraId="2FB709BA" w14:textId="58C34FA8"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2. podatke o zastupniku ili opunomoćeniku s priloženom valjanom punomoći</w:t>
      </w:r>
    </w:p>
    <w:p w14:paraId="1BFD0202" w14:textId="1AD32E82"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3.  naziv i sjedište </w:t>
      </w:r>
      <w:r w:rsidR="00197E23" w:rsidRPr="00BF42B1">
        <w:rPr>
          <w:rFonts w:asciiTheme="minorHAnsi" w:hAnsiTheme="minorHAnsi" w:cstheme="minorHAnsi"/>
        </w:rPr>
        <w:t>N</w:t>
      </w:r>
      <w:r w:rsidRPr="00BF42B1">
        <w:rPr>
          <w:rFonts w:asciiTheme="minorHAnsi" w:hAnsiTheme="minorHAnsi" w:cstheme="minorHAnsi"/>
        </w:rPr>
        <w:t>aručitelja</w:t>
      </w:r>
    </w:p>
    <w:p w14:paraId="5442CD9C"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4. predmet prigovora</w:t>
      </w:r>
    </w:p>
    <w:p w14:paraId="21D6AD12"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5. opis nepravilnosti i obrazloženje</w:t>
      </w:r>
    </w:p>
    <w:p w14:paraId="43BA4562"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6. dokaze</w:t>
      </w:r>
    </w:p>
    <w:p w14:paraId="5C04A322"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7. zahtjev prigovora.</w:t>
      </w:r>
    </w:p>
    <w:p w14:paraId="38F323B9"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8. potpis podnositelja prigovora</w:t>
      </w:r>
    </w:p>
    <w:p w14:paraId="62AE37E9" w14:textId="77777777" w:rsidR="00A051BE" w:rsidRPr="00BF42B1" w:rsidRDefault="00A051BE" w:rsidP="00BF42B1">
      <w:pPr>
        <w:spacing w:line="240" w:lineRule="atLeast"/>
        <w:jc w:val="both"/>
        <w:rPr>
          <w:rFonts w:asciiTheme="minorHAnsi" w:hAnsiTheme="minorHAnsi" w:cstheme="minorHAnsi"/>
        </w:rPr>
      </w:pPr>
    </w:p>
    <w:p w14:paraId="50A3DF54" w14:textId="77777777"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11. PRIJELAZNE I ZAVRŠNE ODREDBE</w:t>
      </w:r>
    </w:p>
    <w:p w14:paraId="39BB72C2" w14:textId="77777777" w:rsidR="00A051BE" w:rsidRPr="00BF42B1" w:rsidRDefault="00A051BE" w:rsidP="00BF42B1">
      <w:pPr>
        <w:spacing w:line="240" w:lineRule="atLeast"/>
        <w:jc w:val="both"/>
        <w:rPr>
          <w:rFonts w:asciiTheme="minorHAnsi" w:hAnsiTheme="minorHAnsi" w:cstheme="minorHAnsi"/>
        </w:rPr>
      </w:pPr>
    </w:p>
    <w:p w14:paraId="672E3CC3"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20.</w:t>
      </w:r>
    </w:p>
    <w:p w14:paraId="7C5F32C8" w14:textId="162B6738" w:rsidR="001806C1"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Postupci jednostavne nabave pokrenuti do stupanja na snagu ovoga Pravilnika dovršit će se prema odredbama </w:t>
      </w:r>
      <w:r w:rsidR="001806C1" w:rsidRPr="00BF42B1">
        <w:rPr>
          <w:rFonts w:asciiTheme="minorHAnsi" w:hAnsiTheme="minorHAnsi" w:cstheme="minorHAnsi"/>
        </w:rPr>
        <w:t>Pravilnika o provedbi postupaka jednostavne nabave u (KLASA: 011-01/23-01/3, URBROJ: 2163-27-2-23-1, od 25. travnja 2023.g.).</w:t>
      </w:r>
    </w:p>
    <w:p w14:paraId="73DDFF32" w14:textId="6B2C1B97" w:rsidR="00A051BE" w:rsidRPr="00BF42B1" w:rsidRDefault="00A051BE" w:rsidP="00BF42B1">
      <w:pPr>
        <w:spacing w:line="240" w:lineRule="atLeast"/>
        <w:jc w:val="both"/>
        <w:rPr>
          <w:rFonts w:asciiTheme="minorHAnsi" w:hAnsiTheme="minorHAnsi" w:cstheme="minorHAnsi"/>
        </w:rPr>
      </w:pPr>
    </w:p>
    <w:p w14:paraId="19A05E0B" w14:textId="77777777"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21.</w:t>
      </w:r>
    </w:p>
    <w:p w14:paraId="367C3AE6" w14:textId="7583CEEF"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Stupanjem na snagu ovog Pravilnika prestaje važiti Pravilnik o provedbi postupaka jednostavne nabave u </w:t>
      </w:r>
      <w:r w:rsidR="00E84E17" w:rsidRPr="00BF42B1">
        <w:rPr>
          <w:rFonts w:asciiTheme="minorHAnsi" w:hAnsiTheme="minorHAnsi" w:cstheme="minorHAnsi"/>
        </w:rPr>
        <w:t>(</w:t>
      </w:r>
      <w:r w:rsidRPr="00BF42B1">
        <w:rPr>
          <w:rFonts w:asciiTheme="minorHAnsi" w:hAnsiTheme="minorHAnsi" w:cstheme="minorHAnsi"/>
        </w:rPr>
        <w:t>KLASA:</w:t>
      </w:r>
      <w:r w:rsidR="00E84E17" w:rsidRPr="00BF42B1">
        <w:rPr>
          <w:rFonts w:asciiTheme="minorHAnsi" w:hAnsiTheme="minorHAnsi" w:cstheme="minorHAnsi"/>
        </w:rPr>
        <w:t xml:space="preserve"> </w:t>
      </w:r>
      <w:r w:rsidRPr="00BF42B1">
        <w:rPr>
          <w:rFonts w:asciiTheme="minorHAnsi" w:hAnsiTheme="minorHAnsi" w:cstheme="minorHAnsi"/>
        </w:rPr>
        <w:t>0</w:t>
      </w:r>
      <w:r w:rsidR="00E84E17" w:rsidRPr="00BF42B1">
        <w:rPr>
          <w:rFonts w:asciiTheme="minorHAnsi" w:hAnsiTheme="minorHAnsi" w:cstheme="minorHAnsi"/>
        </w:rPr>
        <w:t>11</w:t>
      </w:r>
      <w:r w:rsidRPr="00BF42B1">
        <w:rPr>
          <w:rFonts w:asciiTheme="minorHAnsi" w:hAnsiTheme="minorHAnsi" w:cstheme="minorHAnsi"/>
        </w:rPr>
        <w:t>-01/23-01/</w:t>
      </w:r>
      <w:r w:rsidR="00E84E17" w:rsidRPr="00BF42B1">
        <w:rPr>
          <w:rFonts w:asciiTheme="minorHAnsi" w:hAnsiTheme="minorHAnsi" w:cstheme="minorHAnsi"/>
        </w:rPr>
        <w:t>3</w:t>
      </w:r>
      <w:r w:rsidRPr="00BF42B1">
        <w:rPr>
          <w:rFonts w:asciiTheme="minorHAnsi" w:hAnsiTheme="minorHAnsi" w:cstheme="minorHAnsi"/>
        </w:rPr>
        <w:t>, URBROJ: 2163-27-2-23-</w:t>
      </w:r>
      <w:r w:rsidR="00E84E17" w:rsidRPr="00BF42B1">
        <w:rPr>
          <w:rFonts w:asciiTheme="minorHAnsi" w:hAnsiTheme="minorHAnsi" w:cstheme="minorHAnsi"/>
        </w:rPr>
        <w:t>1</w:t>
      </w:r>
      <w:r w:rsidRPr="00BF42B1">
        <w:rPr>
          <w:rFonts w:asciiTheme="minorHAnsi" w:hAnsiTheme="minorHAnsi" w:cstheme="minorHAnsi"/>
        </w:rPr>
        <w:t xml:space="preserve">, od </w:t>
      </w:r>
      <w:r w:rsidR="00E84E17" w:rsidRPr="00BF42B1">
        <w:rPr>
          <w:rFonts w:asciiTheme="minorHAnsi" w:hAnsiTheme="minorHAnsi" w:cstheme="minorHAnsi"/>
        </w:rPr>
        <w:t>25</w:t>
      </w:r>
      <w:r w:rsidRPr="00BF42B1">
        <w:rPr>
          <w:rFonts w:asciiTheme="minorHAnsi" w:hAnsiTheme="minorHAnsi" w:cstheme="minorHAnsi"/>
        </w:rPr>
        <w:t xml:space="preserve">. </w:t>
      </w:r>
      <w:r w:rsidR="00E84E17" w:rsidRPr="00BF42B1">
        <w:rPr>
          <w:rFonts w:asciiTheme="minorHAnsi" w:hAnsiTheme="minorHAnsi" w:cstheme="minorHAnsi"/>
        </w:rPr>
        <w:t>travnj</w:t>
      </w:r>
      <w:r w:rsidRPr="00BF42B1">
        <w:rPr>
          <w:rFonts w:asciiTheme="minorHAnsi" w:hAnsiTheme="minorHAnsi" w:cstheme="minorHAnsi"/>
        </w:rPr>
        <w:t>a 2023.</w:t>
      </w:r>
      <w:r w:rsidR="00E84E17" w:rsidRPr="00BF42B1">
        <w:rPr>
          <w:rFonts w:asciiTheme="minorHAnsi" w:hAnsiTheme="minorHAnsi" w:cstheme="minorHAnsi"/>
        </w:rPr>
        <w:t>g.).</w:t>
      </w:r>
    </w:p>
    <w:p w14:paraId="56340C0A" w14:textId="77777777" w:rsidR="00BF42B1" w:rsidRPr="00BF42B1" w:rsidRDefault="00BF42B1" w:rsidP="00BF42B1">
      <w:pPr>
        <w:spacing w:line="240" w:lineRule="atLeast"/>
        <w:jc w:val="center"/>
        <w:rPr>
          <w:rFonts w:asciiTheme="minorHAnsi" w:hAnsiTheme="minorHAnsi" w:cstheme="minorHAnsi"/>
        </w:rPr>
      </w:pPr>
    </w:p>
    <w:p w14:paraId="56EC517C" w14:textId="1D335AEE" w:rsidR="00A051BE" w:rsidRPr="00BF42B1" w:rsidRDefault="00A051BE" w:rsidP="00BF42B1">
      <w:pPr>
        <w:spacing w:line="240" w:lineRule="atLeast"/>
        <w:jc w:val="center"/>
        <w:rPr>
          <w:rFonts w:asciiTheme="minorHAnsi" w:hAnsiTheme="minorHAnsi" w:cstheme="minorHAnsi"/>
        </w:rPr>
      </w:pPr>
      <w:r w:rsidRPr="00BF42B1">
        <w:rPr>
          <w:rFonts w:asciiTheme="minorHAnsi" w:hAnsiTheme="minorHAnsi" w:cstheme="minorHAnsi"/>
        </w:rPr>
        <w:t>Članak 22.</w:t>
      </w:r>
    </w:p>
    <w:p w14:paraId="41B2D032" w14:textId="6169AC6C" w:rsidR="00A051BE" w:rsidRPr="00BF42B1" w:rsidRDefault="00A051BE" w:rsidP="00BF42B1">
      <w:pPr>
        <w:spacing w:line="240" w:lineRule="atLeast"/>
        <w:jc w:val="both"/>
        <w:rPr>
          <w:rFonts w:asciiTheme="minorHAnsi" w:hAnsiTheme="minorHAnsi" w:cstheme="minorHAnsi"/>
        </w:rPr>
      </w:pPr>
      <w:r w:rsidRPr="00BF42B1">
        <w:rPr>
          <w:rFonts w:asciiTheme="minorHAnsi" w:hAnsiTheme="minorHAnsi" w:cstheme="minorHAnsi"/>
        </w:rPr>
        <w:t xml:space="preserve">Ovaj Pravilnik objavljuje se </w:t>
      </w:r>
      <w:r w:rsidR="00E84E17" w:rsidRPr="00BF42B1">
        <w:rPr>
          <w:rFonts w:asciiTheme="minorHAnsi" w:hAnsiTheme="minorHAnsi" w:cstheme="minorHAnsi"/>
        </w:rPr>
        <w:t>na mrežnim stranicama i oglasnoj ploč</w:t>
      </w:r>
      <w:r w:rsidR="001806C1" w:rsidRPr="00BF42B1">
        <w:rPr>
          <w:rFonts w:asciiTheme="minorHAnsi" w:hAnsiTheme="minorHAnsi" w:cstheme="minorHAnsi"/>
        </w:rPr>
        <w:t>i</w:t>
      </w:r>
      <w:r w:rsidR="00E84E17" w:rsidRPr="00BF42B1">
        <w:rPr>
          <w:rFonts w:asciiTheme="minorHAnsi" w:hAnsiTheme="minorHAnsi" w:cstheme="minorHAnsi"/>
        </w:rPr>
        <w:t xml:space="preserve"> Naručitelja i stupa na snagu osmi dan od dana objave</w:t>
      </w:r>
      <w:r w:rsidRPr="00BF42B1">
        <w:rPr>
          <w:rFonts w:asciiTheme="minorHAnsi" w:hAnsiTheme="minorHAnsi" w:cstheme="minorHAnsi"/>
        </w:rPr>
        <w:t>.</w:t>
      </w:r>
      <w:bookmarkEnd w:id="0"/>
    </w:p>
    <w:sectPr w:rsidR="00A051BE" w:rsidRPr="00BF42B1" w:rsidSect="00B425A6">
      <w:headerReference w:type="even" r:id="rId7"/>
      <w:headerReference w:type="default" r:id="rId8"/>
      <w:headerReference w:type="first" r:id="rId9"/>
      <w:pgSz w:w="11906" w:h="16838" w:code="9"/>
      <w:pgMar w:top="720" w:right="720" w:bottom="720" w:left="720"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25F89" w14:textId="77777777" w:rsidR="00D44F48" w:rsidRDefault="00D44F48">
      <w:r>
        <w:separator/>
      </w:r>
    </w:p>
  </w:endnote>
  <w:endnote w:type="continuationSeparator" w:id="0">
    <w:p w14:paraId="1808B06B" w14:textId="77777777" w:rsidR="00D44F48" w:rsidRDefault="00D44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Book Antiqua">
    <w:panose1 w:val="020406020503050303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7D56D" w14:textId="77777777" w:rsidR="00D44F48" w:rsidRDefault="00D44F48">
      <w:r>
        <w:separator/>
      </w:r>
    </w:p>
  </w:footnote>
  <w:footnote w:type="continuationSeparator" w:id="0">
    <w:p w14:paraId="37267210" w14:textId="77777777" w:rsidR="00D44F48" w:rsidRDefault="00D44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00DB" w14:textId="77777777" w:rsidR="00DA2F42" w:rsidRDefault="00000000">
    <w:pPr>
      <w:pStyle w:val="Zaglavlje"/>
    </w:pPr>
    <w:r>
      <w:rPr>
        <w:noProof/>
      </w:rPr>
      <w:pict w14:anchorId="242C7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2" type="#_x0000_t75" style="position:absolute;margin-left:0;margin-top:0;width:595.45pt;height:842.05pt;z-index:-251658752;mso-position-horizontal:center;mso-position-horizontal-relative:margin;mso-position-vertical:center;mso-position-vertical-relative:margin" o:allowincell="f">
          <v:imagedata r:id="rId1" o:title="Dječji vrtići Medulin-Memo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C89F" w14:textId="77777777" w:rsidR="00DA2F42" w:rsidRDefault="00000000">
    <w:pPr>
      <w:pStyle w:val="Zaglavlje"/>
    </w:pPr>
    <w:r>
      <w:rPr>
        <w:noProof/>
      </w:rPr>
      <w:pict w14:anchorId="58E43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3" type="#_x0000_t75" style="position:absolute;margin-left:0;margin-top:0;width:595.45pt;height:842.05pt;z-index:-251657728;mso-position-horizontal:center;mso-position-horizontal-relative:margin;mso-position-vertical:center;mso-position-vertical-relative:margin" o:allowincell="f">
          <v:imagedata r:id="rId1" o:title="Dječji vrtići Medulin-Memo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A135" w14:textId="77777777" w:rsidR="00DA2F42" w:rsidRDefault="00000000">
    <w:pPr>
      <w:pStyle w:val="Zaglavlje"/>
    </w:pPr>
    <w:r>
      <w:rPr>
        <w:noProof/>
      </w:rPr>
      <w:pict w14:anchorId="464E35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31" type="#_x0000_t75" style="position:absolute;margin-left:0;margin-top:0;width:595.45pt;height:842.05pt;z-index:-251659776;mso-position-horizontal:center;mso-position-horizontal-relative:margin;mso-position-vertical:center;mso-position-vertical-relative:margin" o:allowincell="f">
          <v:imagedata r:id="rId1" o:title="Dječji vrtići Medulin-Memo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FA2"/>
    <w:multiLevelType w:val="hybridMultilevel"/>
    <w:tmpl w:val="7A8495B2"/>
    <w:lvl w:ilvl="0" w:tplc="5DEEF47A">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105A073F"/>
    <w:multiLevelType w:val="hybridMultilevel"/>
    <w:tmpl w:val="201C1F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54645E3"/>
    <w:multiLevelType w:val="hybridMultilevel"/>
    <w:tmpl w:val="D0AE19C2"/>
    <w:lvl w:ilvl="0" w:tplc="5DEEF47A">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17BC43C3"/>
    <w:multiLevelType w:val="hybridMultilevel"/>
    <w:tmpl w:val="450EB022"/>
    <w:lvl w:ilvl="0" w:tplc="FFFFFFFF">
      <w:start w:val="1"/>
      <w:numFmt w:val="upperRoman"/>
      <w:lvlText w:val="%1."/>
      <w:lvlJc w:val="left"/>
      <w:pPr>
        <w:tabs>
          <w:tab w:val="num" w:pos="1410"/>
        </w:tabs>
        <w:ind w:left="1410" w:hanging="87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4" w15:restartNumberingAfterBreak="0">
    <w:nsid w:val="266F30F6"/>
    <w:multiLevelType w:val="hybridMultilevel"/>
    <w:tmpl w:val="201C1F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2D107BFE"/>
    <w:multiLevelType w:val="hybridMultilevel"/>
    <w:tmpl w:val="1086563C"/>
    <w:lvl w:ilvl="0" w:tplc="7E82B5F8">
      <w:start w:val="1"/>
      <w:numFmt w:val="bullet"/>
      <w:lvlText w:val=""/>
      <w:lvlJc w:val="left"/>
      <w:pPr>
        <w:tabs>
          <w:tab w:val="num" w:pos="1620"/>
        </w:tabs>
        <w:ind w:left="1620" w:hanging="360"/>
      </w:pPr>
      <w:rPr>
        <w:rFonts w:ascii="Symbol" w:hAnsi="Symbol"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333A7042"/>
    <w:multiLevelType w:val="hybridMultilevel"/>
    <w:tmpl w:val="A5BE03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370C1163"/>
    <w:multiLevelType w:val="hybridMultilevel"/>
    <w:tmpl w:val="7DD01672"/>
    <w:lvl w:ilvl="0" w:tplc="5DEEF47A">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8" w15:restartNumberingAfterBreak="0">
    <w:nsid w:val="39386281"/>
    <w:multiLevelType w:val="hybridMultilevel"/>
    <w:tmpl w:val="C5ECA22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15:restartNumberingAfterBreak="0">
    <w:nsid w:val="45824983"/>
    <w:multiLevelType w:val="hybridMultilevel"/>
    <w:tmpl w:val="EB86F804"/>
    <w:lvl w:ilvl="0" w:tplc="FFFFFFF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6C85248"/>
    <w:multiLevelType w:val="hybridMultilevel"/>
    <w:tmpl w:val="99E8CF16"/>
    <w:lvl w:ilvl="0" w:tplc="1B8E7E0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7434EFB"/>
    <w:multiLevelType w:val="hybridMultilevel"/>
    <w:tmpl w:val="8CD200D0"/>
    <w:lvl w:ilvl="0" w:tplc="8E60680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AF341E6"/>
    <w:multiLevelType w:val="multilevel"/>
    <w:tmpl w:val="AA040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5375D3"/>
    <w:multiLevelType w:val="hybridMultilevel"/>
    <w:tmpl w:val="DB2472B0"/>
    <w:lvl w:ilvl="0" w:tplc="5DEEF47A">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7ADA4EC4"/>
    <w:multiLevelType w:val="hybridMultilevel"/>
    <w:tmpl w:val="D132F304"/>
    <w:lvl w:ilvl="0" w:tplc="59348F2A">
      <w:start w:val="6"/>
      <w:numFmt w:val="upperRoman"/>
      <w:lvlText w:val="%1."/>
      <w:lvlJc w:val="left"/>
      <w:pPr>
        <w:tabs>
          <w:tab w:val="num" w:pos="1260"/>
        </w:tabs>
        <w:ind w:left="1260" w:hanging="720"/>
      </w:pPr>
      <w:rPr>
        <w:rFonts w:hint="default"/>
        <w:b/>
      </w:rPr>
    </w:lvl>
    <w:lvl w:ilvl="1" w:tplc="041A0019" w:tentative="1">
      <w:start w:val="1"/>
      <w:numFmt w:val="lowerLetter"/>
      <w:lvlText w:val="%2."/>
      <w:lvlJc w:val="left"/>
      <w:pPr>
        <w:tabs>
          <w:tab w:val="num" w:pos="1620"/>
        </w:tabs>
        <w:ind w:left="1620" w:hanging="360"/>
      </w:pPr>
    </w:lvl>
    <w:lvl w:ilvl="2" w:tplc="041A001B" w:tentative="1">
      <w:start w:val="1"/>
      <w:numFmt w:val="lowerRoman"/>
      <w:lvlText w:val="%3."/>
      <w:lvlJc w:val="right"/>
      <w:pPr>
        <w:tabs>
          <w:tab w:val="num" w:pos="2340"/>
        </w:tabs>
        <w:ind w:left="2340" w:hanging="180"/>
      </w:pPr>
    </w:lvl>
    <w:lvl w:ilvl="3" w:tplc="041A000F" w:tentative="1">
      <w:start w:val="1"/>
      <w:numFmt w:val="decimal"/>
      <w:lvlText w:val="%4."/>
      <w:lvlJc w:val="left"/>
      <w:pPr>
        <w:tabs>
          <w:tab w:val="num" w:pos="3060"/>
        </w:tabs>
        <w:ind w:left="3060" w:hanging="360"/>
      </w:pPr>
    </w:lvl>
    <w:lvl w:ilvl="4" w:tplc="041A0019" w:tentative="1">
      <w:start w:val="1"/>
      <w:numFmt w:val="lowerLetter"/>
      <w:lvlText w:val="%5."/>
      <w:lvlJc w:val="left"/>
      <w:pPr>
        <w:tabs>
          <w:tab w:val="num" w:pos="3780"/>
        </w:tabs>
        <w:ind w:left="3780" w:hanging="360"/>
      </w:pPr>
    </w:lvl>
    <w:lvl w:ilvl="5" w:tplc="041A001B" w:tentative="1">
      <w:start w:val="1"/>
      <w:numFmt w:val="lowerRoman"/>
      <w:lvlText w:val="%6."/>
      <w:lvlJc w:val="right"/>
      <w:pPr>
        <w:tabs>
          <w:tab w:val="num" w:pos="4500"/>
        </w:tabs>
        <w:ind w:left="4500" w:hanging="180"/>
      </w:pPr>
    </w:lvl>
    <w:lvl w:ilvl="6" w:tplc="041A000F" w:tentative="1">
      <w:start w:val="1"/>
      <w:numFmt w:val="decimal"/>
      <w:lvlText w:val="%7."/>
      <w:lvlJc w:val="left"/>
      <w:pPr>
        <w:tabs>
          <w:tab w:val="num" w:pos="5220"/>
        </w:tabs>
        <w:ind w:left="5220" w:hanging="360"/>
      </w:pPr>
    </w:lvl>
    <w:lvl w:ilvl="7" w:tplc="041A0019" w:tentative="1">
      <w:start w:val="1"/>
      <w:numFmt w:val="lowerLetter"/>
      <w:lvlText w:val="%8."/>
      <w:lvlJc w:val="left"/>
      <w:pPr>
        <w:tabs>
          <w:tab w:val="num" w:pos="5940"/>
        </w:tabs>
        <w:ind w:left="5940" w:hanging="360"/>
      </w:pPr>
    </w:lvl>
    <w:lvl w:ilvl="8" w:tplc="041A001B" w:tentative="1">
      <w:start w:val="1"/>
      <w:numFmt w:val="lowerRoman"/>
      <w:lvlText w:val="%9."/>
      <w:lvlJc w:val="right"/>
      <w:pPr>
        <w:tabs>
          <w:tab w:val="num" w:pos="6660"/>
        </w:tabs>
        <w:ind w:left="6660" w:hanging="180"/>
      </w:pPr>
    </w:lvl>
  </w:abstractNum>
  <w:num w:numId="1" w16cid:durableId="14669721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4458182">
    <w:abstractNumId w:val="10"/>
  </w:num>
  <w:num w:numId="3" w16cid:durableId="122117937">
    <w:abstractNumId w:val="3"/>
  </w:num>
  <w:num w:numId="4" w16cid:durableId="19160912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7053210">
    <w:abstractNumId w:val="14"/>
  </w:num>
  <w:num w:numId="6" w16cid:durableId="1238243476">
    <w:abstractNumId w:val="5"/>
  </w:num>
  <w:num w:numId="7" w16cid:durableId="1170213430">
    <w:abstractNumId w:val="7"/>
  </w:num>
  <w:num w:numId="8" w16cid:durableId="780611475">
    <w:abstractNumId w:val="2"/>
  </w:num>
  <w:num w:numId="9" w16cid:durableId="499083406">
    <w:abstractNumId w:val="0"/>
  </w:num>
  <w:num w:numId="10" w16cid:durableId="1084717705">
    <w:abstractNumId w:val="13"/>
  </w:num>
  <w:num w:numId="11" w16cid:durableId="293948612">
    <w:abstractNumId w:val="4"/>
  </w:num>
  <w:num w:numId="12" w16cid:durableId="1023703884">
    <w:abstractNumId w:val="1"/>
  </w:num>
  <w:num w:numId="13" w16cid:durableId="700979863">
    <w:abstractNumId w:val="9"/>
  </w:num>
  <w:num w:numId="14" w16cid:durableId="839584771">
    <w:abstractNumId w:val="12"/>
  </w:num>
  <w:num w:numId="15" w16cid:durableId="1396971020">
    <w:abstractNumId w:val="6"/>
  </w:num>
  <w:num w:numId="16" w16cid:durableId="2734818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4779A"/>
    <w:rsid w:val="00011C4C"/>
    <w:rsid w:val="00033584"/>
    <w:rsid w:val="000457FC"/>
    <w:rsid w:val="000505CD"/>
    <w:rsid w:val="0005399B"/>
    <w:rsid w:val="00075B25"/>
    <w:rsid w:val="000A68CB"/>
    <w:rsid w:val="000B09A4"/>
    <w:rsid w:val="000B73C7"/>
    <w:rsid w:val="000D0D0D"/>
    <w:rsid w:val="000F0DA1"/>
    <w:rsid w:val="0010714B"/>
    <w:rsid w:val="00115F30"/>
    <w:rsid w:val="00126F3F"/>
    <w:rsid w:val="00127BC3"/>
    <w:rsid w:val="00146550"/>
    <w:rsid w:val="001806C1"/>
    <w:rsid w:val="00192155"/>
    <w:rsid w:val="00197E23"/>
    <w:rsid w:val="001A3250"/>
    <w:rsid w:val="001C07E1"/>
    <w:rsid w:val="001C652D"/>
    <w:rsid w:val="001D49E1"/>
    <w:rsid w:val="001D5494"/>
    <w:rsid w:val="001F1017"/>
    <w:rsid w:val="001F6ECB"/>
    <w:rsid w:val="00205D3B"/>
    <w:rsid w:val="00215948"/>
    <w:rsid w:val="0022433E"/>
    <w:rsid w:val="0023261A"/>
    <w:rsid w:val="002327C1"/>
    <w:rsid w:val="00243171"/>
    <w:rsid w:val="00247A31"/>
    <w:rsid w:val="00263A97"/>
    <w:rsid w:val="00265BA0"/>
    <w:rsid w:val="002742B3"/>
    <w:rsid w:val="002845B6"/>
    <w:rsid w:val="002C75E3"/>
    <w:rsid w:val="002E7C41"/>
    <w:rsid w:val="003008CC"/>
    <w:rsid w:val="0032369F"/>
    <w:rsid w:val="003704C2"/>
    <w:rsid w:val="0038029D"/>
    <w:rsid w:val="003927C1"/>
    <w:rsid w:val="003A233A"/>
    <w:rsid w:val="003C1A08"/>
    <w:rsid w:val="003D5DD0"/>
    <w:rsid w:val="00401D4B"/>
    <w:rsid w:val="004174E9"/>
    <w:rsid w:val="00472B55"/>
    <w:rsid w:val="00480E72"/>
    <w:rsid w:val="004A7099"/>
    <w:rsid w:val="004C2C8E"/>
    <w:rsid w:val="004C4CBA"/>
    <w:rsid w:val="0052482F"/>
    <w:rsid w:val="00535491"/>
    <w:rsid w:val="00535E67"/>
    <w:rsid w:val="00570E23"/>
    <w:rsid w:val="005771F4"/>
    <w:rsid w:val="005A349A"/>
    <w:rsid w:val="005A7EC9"/>
    <w:rsid w:val="005C1A9A"/>
    <w:rsid w:val="005D18F9"/>
    <w:rsid w:val="005D24AF"/>
    <w:rsid w:val="005D5CF2"/>
    <w:rsid w:val="005E3F85"/>
    <w:rsid w:val="005E58D9"/>
    <w:rsid w:val="005F1703"/>
    <w:rsid w:val="00633D74"/>
    <w:rsid w:val="00662EBE"/>
    <w:rsid w:val="006D08DA"/>
    <w:rsid w:val="006D0FF1"/>
    <w:rsid w:val="006D3B8F"/>
    <w:rsid w:val="006F3EA8"/>
    <w:rsid w:val="006F403B"/>
    <w:rsid w:val="006F7FF9"/>
    <w:rsid w:val="0073004C"/>
    <w:rsid w:val="00731B47"/>
    <w:rsid w:val="0074419F"/>
    <w:rsid w:val="0075787B"/>
    <w:rsid w:val="007775BD"/>
    <w:rsid w:val="007B0E23"/>
    <w:rsid w:val="007D374D"/>
    <w:rsid w:val="00805904"/>
    <w:rsid w:val="00810749"/>
    <w:rsid w:val="00866D5B"/>
    <w:rsid w:val="008900B9"/>
    <w:rsid w:val="008940D6"/>
    <w:rsid w:val="00897982"/>
    <w:rsid w:val="008A15C2"/>
    <w:rsid w:val="008A436A"/>
    <w:rsid w:val="008B5B4F"/>
    <w:rsid w:val="008C307D"/>
    <w:rsid w:val="008D023B"/>
    <w:rsid w:val="008E39AB"/>
    <w:rsid w:val="008E6B20"/>
    <w:rsid w:val="00924B96"/>
    <w:rsid w:val="00926256"/>
    <w:rsid w:val="009529FC"/>
    <w:rsid w:val="009614ED"/>
    <w:rsid w:val="00970318"/>
    <w:rsid w:val="00973895"/>
    <w:rsid w:val="0098419C"/>
    <w:rsid w:val="009B57DC"/>
    <w:rsid w:val="009B7A7C"/>
    <w:rsid w:val="00A04AE9"/>
    <w:rsid w:val="00A051BE"/>
    <w:rsid w:val="00A35DC2"/>
    <w:rsid w:val="00A43393"/>
    <w:rsid w:val="00A45363"/>
    <w:rsid w:val="00A73AA2"/>
    <w:rsid w:val="00A941D4"/>
    <w:rsid w:val="00A95B59"/>
    <w:rsid w:val="00AC230F"/>
    <w:rsid w:val="00AD0DFA"/>
    <w:rsid w:val="00AD32CA"/>
    <w:rsid w:val="00AD4ADB"/>
    <w:rsid w:val="00AE3C4F"/>
    <w:rsid w:val="00AF6D10"/>
    <w:rsid w:val="00B168D5"/>
    <w:rsid w:val="00B217A7"/>
    <w:rsid w:val="00B30764"/>
    <w:rsid w:val="00B425A6"/>
    <w:rsid w:val="00B47EA3"/>
    <w:rsid w:val="00B50DA7"/>
    <w:rsid w:val="00BD38DE"/>
    <w:rsid w:val="00BF17D0"/>
    <w:rsid w:val="00BF23FD"/>
    <w:rsid w:val="00BF42B1"/>
    <w:rsid w:val="00BF63EA"/>
    <w:rsid w:val="00C4275B"/>
    <w:rsid w:val="00C50D86"/>
    <w:rsid w:val="00C53FC1"/>
    <w:rsid w:val="00C76292"/>
    <w:rsid w:val="00C8544A"/>
    <w:rsid w:val="00C96DC5"/>
    <w:rsid w:val="00CB2D5E"/>
    <w:rsid w:val="00CD05C9"/>
    <w:rsid w:val="00CF509B"/>
    <w:rsid w:val="00D44F48"/>
    <w:rsid w:val="00D47E98"/>
    <w:rsid w:val="00D513AC"/>
    <w:rsid w:val="00D552C7"/>
    <w:rsid w:val="00D6331D"/>
    <w:rsid w:val="00D707C4"/>
    <w:rsid w:val="00D84BE1"/>
    <w:rsid w:val="00DA1A93"/>
    <w:rsid w:val="00DA2F42"/>
    <w:rsid w:val="00DA6F89"/>
    <w:rsid w:val="00DC44EA"/>
    <w:rsid w:val="00DD1AF1"/>
    <w:rsid w:val="00DD427D"/>
    <w:rsid w:val="00E1465B"/>
    <w:rsid w:val="00E156E4"/>
    <w:rsid w:val="00E21C14"/>
    <w:rsid w:val="00E36C29"/>
    <w:rsid w:val="00E62F2A"/>
    <w:rsid w:val="00E722E6"/>
    <w:rsid w:val="00E84E17"/>
    <w:rsid w:val="00EB34A6"/>
    <w:rsid w:val="00EB7578"/>
    <w:rsid w:val="00EE28D2"/>
    <w:rsid w:val="00F16E47"/>
    <w:rsid w:val="00F24242"/>
    <w:rsid w:val="00F32A7C"/>
    <w:rsid w:val="00F402BE"/>
    <w:rsid w:val="00F46FA0"/>
    <w:rsid w:val="00F4779A"/>
    <w:rsid w:val="00F54F3A"/>
    <w:rsid w:val="00F72505"/>
    <w:rsid w:val="00F873F8"/>
    <w:rsid w:val="00FC153F"/>
    <w:rsid w:val="00FF15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AF838"/>
  <w15:docId w15:val="{FAD92158-19F5-47EB-9903-667B6DB7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Priča_sferakon"/>
    <w:qFormat/>
    <w:rsid w:val="00662EBE"/>
    <w:pPr>
      <w:spacing w:line="360" w:lineRule="auto"/>
    </w:pPr>
    <w:rPr>
      <w:sz w:val="24"/>
      <w:szCs w:val="24"/>
    </w:rPr>
  </w:style>
  <w:style w:type="paragraph" w:styleId="Naslov1">
    <w:name w:val="heading 1"/>
    <w:basedOn w:val="Normal"/>
    <w:next w:val="Normal"/>
    <w:link w:val="Naslov1Char"/>
    <w:qFormat/>
    <w:rsid w:val="005D18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link w:val="Naslov2Char"/>
    <w:uiPriority w:val="9"/>
    <w:qFormat/>
    <w:rsid w:val="00535491"/>
    <w:pPr>
      <w:spacing w:before="100" w:beforeAutospacing="1" w:after="100" w:afterAutospacing="1" w:line="240" w:lineRule="auto"/>
      <w:outlineLvl w:val="1"/>
    </w:pPr>
    <w:rPr>
      <w:b/>
      <w:bCs/>
      <w:sz w:val="36"/>
      <w:szCs w:val="3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3008CC"/>
    <w:pPr>
      <w:tabs>
        <w:tab w:val="center" w:pos="4536"/>
        <w:tab w:val="right" w:pos="9072"/>
      </w:tabs>
    </w:pPr>
  </w:style>
  <w:style w:type="paragraph" w:styleId="Podnoje">
    <w:name w:val="footer"/>
    <w:basedOn w:val="Normal"/>
    <w:rsid w:val="003008CC"/>
    <w:pPr>
      <w:tabs>
        <w:tab w:val="center" w:pos="4536"/>
        <w:tab w:val="right" w:pos="9072"/>
      </w:tabs>
    </w:pPr>
  </w:style>
  <w:style w:type="character" w:styleId="Brojstranice">
    <w:name w:val="page number"/>
    <w:basedOn w:val="Zadanifontodlomka"/>
    <w:rsid w:val="00DA2F42"/>
  </w:style>
  <w:style w:type="paragraph" w:styleId="Odlomakpopisa">
    <w:name w:val="List Paragraph"/>
    <w:basedOn w:val="Normal"/>
    <w:uiPriority w:val="34"/>
    <w:qFormat/>
    <w:rsid w:val="002845B6"/>
    <w:pPr>
      <w:spacing w:after="200" w:line="276" w:lineRule="auto"/>
      <w:ind w:left="720"/>
      <w:contextualSpacing/>
    </w:pPr>
    <w:rPr>
      <w:rFonts w:asciiTheme="minorHAnsi" w:eastAsiaTheme="minorEastAsia" w:hAnsiTheme="minorHAnsi" w:cstheme="minorBidi"/>
      <w:sz w:val="22"/>
      <w:szCs w:val="22"/>
    </w:rPr>
  </w:style>
  <w:style w:type="character" w:customStyle="1" w:styleId="Naslov2Char">
    <w:name w:val="Naslov 2 Char"/>
    <w:basedOn w:val="Zadanifontodlomka"/>
    <w:link w:val="Naslov2"/>
    <w:uiPriority w:val="9"/>
    <w:rsid w:val="00535491"/>
    <w:rPr>
      <w:b/>
      <w:bCs/>
      <w:sz w:val="36"/>
      <w:szCs w:val="36"/>
    </w:rPr>
  </w:style>
  <w:style w:type="paragraph" w:styleId="StandardWeb">
    <w:name w:val="Normal (Web)"/>
    <w:basedOn w:val="Normal"/>
    <w:unhideWhenUsed/>
    <w:rsid w:val="00535491"/>
    <w:pPr>
      <w:spacing w:before="100" w:beforeAutospacing="1" w:after="100" w:afterAutospacing="1" w:line="240" w:lineRule="auto"/>
    </w:pPr>
  </w:style>
  <w:style w:type="character" w:styleId="Naglaeno">
    <w:name w:val="Strong"/>
    <w:basedOn w:val="Zadanifontodlomka"/>
    <w:uiPriority w:val="22"/>
    <w:qFormat/>
    <w:rsid w:val="00535491"/>
    <w:rPr>
      <w:b/>
      <w:bCs/>
    </w:rPr>
  </w:style>
  <w:style w:type="character" w:customStyle="1" w:styleId="Naslov1Char">
    <w:name w:val="Naslov 1 Char"/>
    <w:basedOn w:val="Zadanifontodlomka"/>
    <w:link w:val="Naslov1"/>
    <w:rsid w:val="005D18F9"/>
    <w:rPr>
      <w:rFonts w:asciiTheme="majorHAnsi" w:eastAsiaTheme="majorEastAsia" w:hAnsiTheme="majorHAnsi" w:cstheme="majorBidi"/>
      <w:b/>
      <w:bCs/>
      <w:color w:val="365F91" w:themeColor="accent1" w:themeShade="BF"/>
      <w:sz w:val="28"/>
      <w:szCs w:val="28"/>
    </w:rPr>
  </w:style>
  <w:style w:type="paragraph" w:styleId="Blokteksta">
    <w:name w:val="Block Text"/>
    <w:basedOn w:val="Normal"/>
    <w:rsid w:val="005D18F9"/>
    <w:pPr>
      <w:spacing w:line="240" w:lineRule="auto"/>
      <w:ind w:left="540" w:right="23"/>
    </w:pPr>
    <w:rPr>
      <w:rFonts w:ascii="Bookman Old Style" w:hAnsi="Bookman Old Style"/>
    </w:rPr>
  </w:style>
  <w:style w:type="paragraph" w:customStyle="1" w:styleId="T-98-2">
    <w:name w:val="T-9/8-2"/>
    <w:basedOn w:val="Normal"/>
    <w:rsid w:val="005D18F9"/>
    <w:pPr>
      <w:widowControl w:val="0"/>
      <w:tabs>
        <w:tab w:val="left" w:pos="2153"/>
      </w:tabs>
      <w:autoSpaceDE w:val="0"/>
      <w:autoSpaceDN w:val="0"/>
      <w:adjustRightInd w:val="0"/>
      <w:spacing w:after="43" w:line="240" w:lineRule="auto"/>
      <w:ind w:firstLine="342"/>
      <w:jc w:val="both"/>
    </w:pPr>
    <w:rPr>
      <w:rFonts w:ascii="Times-NewRoman" w:hAnsi="Times-NewRoman"/>
      <w:sz w:val="19"/>
      <w:szCs w:val="19"/>
    </w:rPr>
  </w:style>
  <w:style w:type="paragraph" w:customStyle="1" w:styleId="Style5">
    <w:name w:val="Style5"/>
    <w:basedOn w:val="Normal"/>
    <w:uiPriority w:val="99"/>
    <w:rsid w:val="005D18F9"/>
    <w:pPr>
      <w:widowControl w:val="0"/>
      <w:autoSpaceDE w:val="0"/>
      <w:autoSpaceDN w:val="0"/>
      <w:adjustRightInd w:val="0"/>
      <w:spacing w:line="274" w:lineRule="exact"/>
      <w:jc w:val="both"/>
    </w:pPr>
  </w:style>
  <w:style w:type="character" w:customStyle="1" w:styleId="FontStyle20">
    <w:name w:val="Font Style20"/>
    <w:basedOn w:val="Zadanifontodlomka"/>
    <w:uiPriority w:val="99"/>
    <w:rsid w:val="005D18F9"/>
    <w:rPr>
      <w:rFonts w:ascii="Times New Roman" w:hAnsi="Times New Roman" w:cs="Times New Roman"/>
      <w:sz w:val="22"/>
      <w:szCs w:val="22"/>
    </w:rPr>
  </w:style>
  <w:style w:type="character" w:styleId="Istaknuto">
    <w:name w:val="Emphasis"/>
    <w:basedOn w:val="Zadanifontodlomka"/>
    <w:uiPriority w:val="20"/>
    <w:qFormat/>
    <w:rsid w:val="00FC153F"/>
    <w:rPr>
      <w:i/>
      <w:iCs/>
    </w:rPr>
  </w:style>
  <w:style w:type="character" w:customStyle="1" w:styleId="FontStyle39">
    <w:name w:val="Font Style39"/>
    <w:basedOn w:val="Zadanifontodlomka"/>
    <w:qFormat/>
    <w:rsid w:val="00FC153F"/>
    <w:rPr>
      <w:rFonts w:ascii="Arial" w:hAnsi="Arial" w:cs="Arial"/>
      <w:sz w:val="18"/>
      <w:szCs w:val="18"/>
    </w:rPr>
  </w:style>
  <w:style w:type="paragraph" w:styleId="Tijeloteksta">
    <w:name w:val="Body Text"/>
    <w:basedOn w:val="Normal"/>
    <w:link w:val="TijelotekstaChar"/>
    <w:rsid w:val="00FC153F"/>
    <w:pPr>
      <w:spacing w:after="140" w:line="288" w:lineRule="auto"/>
    </w:pPr>
    <w:rPr>
      <w:rFonts w:asciiTheme="minorHAnsi" w:eastAsiaTheme="minorHAnsi" w:hAnsiTheme="minorHAnsi" w:cstheme="minorBidi"/>
      <w:sz w:val="22"/>
      <w:szCs w:val="22"/>
      <w:lang w:eastAsia="en-US"/>
    </w:rPr>
  </w:style>
  <w:style w:type="character" w:customStyle="1" w:styleId="TijelotekstaChar">
    <w:name w:val="Tijelo teksta Char"/>
    <w:basedOn w:val="Zadanifontodlomka"/>
    <w:link w:val="Tijeloteksta"/>
    <w:rsid w:val="00FC153F"/>
    <w:rPr>
      <w:rFonts w:asciiTheme="minorHAnsi" w:eastAsiaTheme="minorHAnsi" w:hAnsiTheme="minorHAnsi" w:cstheme="minorBidi"/>
      <w:sz w:val="22"/>
      <w:szCs w:val="22"/>
      <w:lang w:eastAsia="en-US"/>
    </w:rPr>
  </w:style>
  <w:style w:type="paragraph" w:customStyle="1" w:styleId="Style2">
    <w:name w:val="Style2"/>
    <w:basedOn w:val="Normal"/>
    <w:qFormat/>
    <w:rsid w:val="00FC153F"/>
    <w:pPr>
      <w:widowControl w:val="0"/>
      <w:spacing w:line="224" w:lineRule="exact"/>
      <w:jc w:val="both"/>
    </w:pPr>
    <w:rPr>
      <w:rFonts w:ascii="Book Antiqua" w:eastAsiaTheme="minorEastAsia" w:hAnsi="Book Antiqu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521059">
      <w:bodyDiv w:val="1"/>
      <w:marLeft w:val="0"/>
      <w:marRight w:val="0"/>
      <w:marTop w:val="0"/>
      <w:marBottom w:val="0"/>
      <w:divBdr>
        <w:top w:val="none" w:sz="0" w:space="0" w:color="auto"/>
        <w:left w:val="none" w:sz="0" w:space="0" w:color="auto"/>
        <w:bottom w:val="none" w:sz="0" w:space="0" w:color="auto"/>
        <w:right w:val="none" w:sz="0" w:space="0" w:color="auto"/>
      </w:divBdr>
    </w:div>
    <w:div w:id="81102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NAT~1\AppData\Local\Temp\Rar$DIa0.205\MEMORANDUM-Samo%20Glava-Djec&#780;ji%20vrtic&#769;i%20Medulin.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MEMORANDUM-Samo Glava-Dječji vrtići Medulin.dot</Template>
  <TotalTime>543</TotalTime>
  <Pages>8</Pages>
  <Words>3576</Words>
  <Characters>20389</Characters>
  <Application>Microsoft Office Word</Application>
  <DocSecurity>0</DocSecurity>
  <Lines>169</Lines>
  <Paragraphs>47</Paragraphs>
  <ScaleCrop>false</ScaleCrop>
  <HeadingPairs>
    <vt:vector size="2" baseType="variant">
      <vt:variant>
        <vt:lpstr>Naslov</vt:lpstr>
      </vt:variant>
      <vt:variant>
        <vt:i4>1</vt:i4>
      </vt:variant>
    </vt:vector>
  </HeadingPairs>
  <TitlesOfParts>
    <vt:vector size="1" baseType="lpstr">
      <vt:lpstr/>
    </vt:vector>
  </TitlesOfParts>
  <Company>Hrvatski drzavni arhiv (HDA)</Company>
  <LinksUpToDate>false</LinksUpToDate>
  <CharactersWithSpaces>23918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Ravnatelj</dc:creator>
  <cp:lastModifiedBy>Martina</cp:lastModifiedBy>
  <cp:revision>101</cp:revision>
  <cp:lastPrinted>2026-10-22T09:47:00Z</cp:lastPrinted>
  <dcterms:created xsi:type="dcterms:W3CDTF">2014-03-12T09:29:00Z</dcterms:created>
  <dcterms:modified xsi:type="dcterms:W3CDTF">2026-10-22T10:48:00Z</dcterms:modified>
</cp:coreProperties>
</file>